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D19" w:rsidRPr="002A5D21" w:rsidRDefault="00BD7D19" w:rsidP="00BD7D19">
      <w:pPr>
        <w:pStyle w:val="Title"/>
        <w:rPr>
          <w:rFonts w:ascii="Calibri" w:hAnsi="Calibri" w:cs="Calibri"/>
          <w:sz w:val="20"/>
        </w:rPr>
      </w:pPr>
      <w:r w:rsidRPr="002A5D21">
        <w:rPr>
          <w:rFonts w:ascii="Calibri" w:hAnsi="Calibri" w:cs="Calibri"/>
          <w:sz w:val="20"/>
        </w:rPr>
        <w:t xml:space="preserve">AGREEMENT FOR </w:t>
      </w:r>
      <w:r w:rsidRPr="002A5D21">
        <w:rPr>
          <w:rFonts w:ascii="Calibri" w:hAnsi="Calibri" w:cs="Calibri"/>
          <w:sz w:val="20"/>
          <w:highlight w:val="yellow"/>
        </w:rPr>
        <w:t>… … …</w:t>
      </w:r>
    </w:p>
    <w:p w:rsidR="00BD7D19" w:rsidRPr="002A5D21" w:rsidRDefault="00331447" w:rsidP="00BD7D19">
      <w:pPr>
        <w:pStyle w:val="Title"/>
        <w:tabs>
          <w:tab w:val="left" w:pos="1047"/>
          <w:tab w:val="center" w:pos="4392"/>
        </w:tabs>
        <w:rPr>
          <w:rFonts w:ascii="Calibri" w:hAnsi="Calibri" w:cs="Calibri"/>
          <w:b w:val="0"/>
          <w:sz w:val="20"/>
          <w:u w:val="none"/>
        </w:rPr>
      </w:pPr>
      <w:r>
        <w:rPr>
          <w:rFonts w:ascii="Calibri" w:hAnsi="Calibri" w:cs="Calibri"/>
          <w:b w:val="0"/>
          <w:sz w:val="20"/>
          <w:u w:val="none"/>
        </w:rPr>
        <w:t>[Ref. # CITY BANK/…</w:t>
      </w:r>
      <w:proofErr w:type="gramStart"/>
      <w:r>
        <w:rPr>
          <w:rFonts w:ascii="Calibri" w:hAnsi="Calibri" w:cs="Calibri"/>
          <w:b w:val="0"/>
          <w:sz w:val="20"/>
          <w:u w:val="none"/>
        </w:rPr>
        <w:t>…..</w:t>
      </w:r>
      <w:proofErr w:type="gramEnd"/>
      <w:r>
        <w:rPr>
          <w:rFonts w:ascii="Calibri" w:hAnsi="Calibri" w:cs="Calibri"/>
          <w:b w:val="0"/>
          <w:sz w:val="20"/>
          <w:u w:val="none"/>
        </w:rPr>
        <w:t>Y25</w:t>
      </w:r>
      <w:r w:rsidR="00BD7D19" w:rsidRPr="002A5D21">
        <w:rPr>
          <w:rFonts w:ascii="Calibri" w:hAnsi="Calibri" w:cs="Calibri"/>
          <w:b w:val="0"/>
          <w:sz w:val="20"/>
          <w:u w:val="none"/>
        </w:rPr>
        <w:t>/00</w:t>
      </w:r>
      <w:r w:rsidR="00BD7D19" w:rsidRPr="002A5D21">
        <w:rPr>
          <w:rFonts w:ascii="Calibri" w:hAnsi="Calibri" w:cs="Calibri"/>
          <w:b w:val="0"/>
          <w:sz w:val="20"/>
          <w:highlight w:val="yellow"/>
          <w:u w:val="none"/>
        </w:rPr>
        <w:t>… …</w:t>
      </w:r>
      <w:r w:rsidR="00BD7D19" w:rsidRPr="002A5D21">
        <w:rPr>
          <w:rFonts w:ascii="Calibri" w:hAnsi="Calibri" w:cs="Calibri"/>
          <w:b w:val="0"/>
          <w:sz w:val="20"/>
          <w:u w:val="none"/>
        </w:rPr>
        <w:t>]</w:t>
      </w:r>
    </w:p>
    <w:p w:rsidR="00BD7D19" w:rsidRPr="002A5D21" w:rsidRDefault="00BD7D19" w:rsidP="00BD7D19">
      <w:pPr>
        <w:pStyle w:val="BodyText"/>
        <w:rPr>
          <w:rFonts w:ascii="Calibri" w:hAnsi="Calibri" w:cs="Calibri"/>
          <w:sz w:val="20"/>
        </w:rPr>
      </w:pPr>
    </w:p>
    <w:p w:rsidR="00BD7D19" w:rsidRPr="002A5D21" w:rsidRDefault="00BD7D19" w:rsidP="00BD7D19">
      <w:pPr>
        <w:pStyle w:val="BodyText"/>
        <w:rPr>
          <w:rFonts w:ascii="Calibri" w:hAnsi="Calibri" w:cs="Calibri"/>
          <w:sz w:val="20"/>
        </w:rPr>
      </w:pPr>
      <w:r w:rsidRPr="002A5D21">
        <w:rPr>
          <w:rFonts w:ascii="Calibri" w:hAnsi="Calibri" w:cs="Calibri"/>
          <w:sz w:val="20"/>
        </w:rPr>
        <w:t>This</w:t>
      </w:r>
      <w:r w:rsidRPr="002A5D21">
        <w:rPr>
          <w:rFonts w:ascii="Calibri" w:hAnsi="Calibri" w:cs="Calibri"/>
          <w:b/>
          <w:sz w:val="20"/>
        </w:rPr>
        <w:t xml:space="preserve"> AGREEMENT FOR </w:t>
      </w:r>
      <w:r w:rsidRPr="002A5D21">
        <w:rPr>
          <w:rFonts w:ascii="Calibri" w:hAnsi="Calibri" w:cs="Calibri"/>
          <w:b/>
          <w:sz w:val="20"/>
          <w:highlight w:val="yellow"/>
        </w:rPr>
        <w:t>… … …</w:t>
      </w:r>
      <w:r w:rsidRPr="002A5D21">
        <w:rPr>
          <w:rFonts w:ascii="Calibri" w:hAnsi="Calibri" w:cs="Calibri"/>
          <w:sz w:val="20"/>
        </w:rPr>
        <w:t xml:space="preserve"> (the “Agreement”) is made on this the … … … Day of … … … … … … …, </w:t>
      </w:r>
      <w:r w:rsidRPr="002A5D21">
        <w:rPr>
          <w:rFonts w:ascii="Calibri" w:hAnsi="Calibri" w:cs="Calibri"/>
          <w:sz w:val="20"/>
          <w:highlight w:val="yellow"/>
        </w:rPr>
        <w:t>20……</w:t>
      </w:r>
      <w:r w:rsidRPr="002A5D21">
        <w:rPr>
          <w:rFonts w:ascii="Calibri" w:hAnsi="Calibri" w:cs="Calibri"/>
          <w:sz w:val="20"/>
        </w:rPr>
        <w:t xml:space="preserve"> of the </w:t>
      </w:r>
      <w:proofErr w:type="gramStart"/>
      <w:r w:rsidRPr="002A5D21">
        <w:rPr>
          <w:rFonts w:ascii="Calibri" w:hAnsi="Calibri" w:cs="Calibri"/>
          <w:sz w:val="20"/>
        </w:rPr>
        <w:t>English  calendar</w:t>
      </w:r>
      <w:proofErr w:type="gramEnd"/>
      <w:r w:rsidRPr="002A5D21">
        <w:rPr>
          <w:rFonts w:ascii="Calibri" w:hAnsi="Calibri" w:cs="Calibri"/>
          <w:sz w:val="20"/>
        </w:rPr>
        <w:t xml:space="preserve"> at Dhaka, Bangladesh.</w:t>
      </w:r>
    </w:p>
    <w:p w:rsidR="00BD7D19" w:rsidRPr="002A5D21" w:rsidRDefault="00BD7D19" w:rsidP="00BD7D19">
      <w:pPr>
        <w:pStyle w:val="Heading1"/>
        <w:numPr>
          <w:ilvl w:val="0"/>
          <w:numId w:val="0"/>
        </w:numPr>
        <w:rPr>
          <w:rFonts w:ascii="Calibri" w:hAnsi="Calibri" w:cs="Calibri"/>
          <w:b/>
          <w:sz w:val="20"/>
        </w:rPr>
      </w:pPr>
    </w:p>
    <w:p w:rsidR="00BD7D19" w:rsidRPr="002A5D21" w:rsidRDefault="00BD7D19" w:rsidP="00BD7D19">
      <w:pPr>
        <w:pStyle w:val="Heading1"/>
        <w:numPr>
          <w:ilvl w:val="0"/>
          <w:numId w:val="0"/>
        </w:numPr>
        <w:jc w:val="center"/>
        <w:rPr>
          <w:rFonts w:ascii="Calibri" w:hAnsi="Calibri" w:cs="Calibri"/>
          <w:b/>
          <w:sz w:val="20"/>
        </w:rPr>
      </w:pPr>
      <w:r w:rsidRPr="002A5D21">
        <w:rPr>
          <w:rFonts w:ascii="Calibri" w:hAnsi="Calibri" w:cs="Calibri"/>
          <w:b/>
          <w:sz w:val="20"/>
        </w:rPr>
        <w:t>BETWEEN</w:t>
      </w:r>
    </w:p>
    <w:p w:rsidR="00BD7D19" w:rsidRPr="002A5D21" w:rsidRDefault="00BD7D19" w:rsidP="00BD7D19">
      <w:pPr>
        <w:rPr>
          <w:rFonts w:ascii="Calibri" w:hAnsi="Calibri" w:cs="Calibri"/>
        </w:rPr>
      </w:pPr>
      <w:bookmarkStart w:id="0" w:name="_GoBack"/>
      <w:bookmarkEnd w:id="0"/>
    </w:p>
    <w:p w:rsidR="00BD7D19" w:rsidRPr="002A5D21" w:rsidRDefault="00BD7D19" w:rsidP="00BD7D19">
      <w:pPr>
        <w:pStyle w:val="Heading1"/>
        <w:numPr>
          <w:ilvl w:val="0"/>
          <w:numId w:val="0"/>
        </w:numPr>
        <w:rPr>
          <w:rFonts w:ascii="Calibri" w:hAnsi="Calibri" w:cs="Calibri"/>
          <w:b/>
          <w:sz w:val="20"/>
        </w:rPr>
      </w:pPr>
    </w:p>
    <w:p w:rsidR="00BD7D19" w:rsidRPr="002A5D21" w:rsidRDefault="00BD7D19" w:rsidP="00BD7D19">
      <w:pPr>
        <w:jc w:val="both"/>
        <w:rPr>
          <w:rFonts w:ascii="Calibri" w:hAnsi="Calibri" w:cs="Calibri"/>
          <w:color w:val="000000"/>
        </w:rPr>
      </w:pPr>
      <w:r w:rsidRPr="002A5D21">
        <w:rPr>
          <w:rFonts w:ascii="Calibri" w:hAnsi="Calibri" w:cs="Calibri"/>
          <w:b/>
        </w:rPr>
        <w:t xml:space="preserve">City Bank </w:t>
      </w:r>
      <w:r w:rsidR="00331447">
        <w:rPr>
          <w:rFonts w:ascii="Calibri" w:hAnsi="Calibri" w:cs="Calibri"/>
          <w:b/>
        </w:rPr>
        <w:t>PLC</w:t>
      </w:r>
      <w:r w:rsidRPr="002A5D21">
        <w:rPr>
          <w:rFonts w:ascii="Calibri" w:hAnsi="Calibri" w:cs="Calibri"/>
        </w:rPr>
        <w:t>, a scheduled Bank incorporated under the relevant Act and carrying out its banking business licensed under the Bank Companies Act, 1991, having its He</w:t>
      </w:r>
      <w:r w:rsidR="00331447">
        <w:rPr>
          <w:rFonts w:ascii="Calibri" w:hAnsi="Calibri" w:cs="Calibri"/>
        </w:rPr>
        <w:t>ad Office at City Bank Center, 28, Gulshan Avenue, Gulshan - 1</w:t>
      </w:r>
      <w:r w:rsidRPr="002A5D21">
        <w:rPr>
          <w:rFonts w:ascii="Calibri" w:hAnsi="Calibri" w:cs="Calibri"/>
        </w:rPr>
        <w:t>, Dhaka-1212, Bangladesh;</w:t>
      </w:r>
      <w:r w:rsidRPr="002A5D21" w:rsidDel="008352F3">
        <w:rPr>
          <w:rFonts w:ascii="Calibri" w:hAnsi="Calibri" w:cs="Calibri"/>
          <w:b/>
          <w:color w:val="000000"/>
        </w:rPr>
        <w:t xml:space="preserve"> </w:t>
      </w:r>
      <w:r w:rsidRPr="002A5D21">
        <w:rPr>
          <w:rFonts w:ascii="Calibri" w:hAnsi="Calibri" w:cs="Calibri"/>
          <w:color w:val="000000"/>
        </w:rPr>
        <w:t>(</w:t>
      </w:r>
      <w:r w:rsidRPr="002A5D21">
        <w:rPr>
          <w:rFonts w:ascii="Calibri" w:hAnsi="Calibri" w:cs="Calibri"/>
        </w:rPr>
        <w:t xml:space="preserve">hereinafter referred to as the </w:t>
      </w:r>
      <w:r w:rsidRPr="002A5D21">
        <w:rPr>
          <w:rFonts w:ascii="Calibri" w:hAnsi="Calibri" w:cs="Calibri"/>
          <w:b/>
        </w:rPr>
        <w:t>“First Party”</w:t>
      </w:r>
      <w:r w:rsidRPr="002A5D21">
        <w:rPr>
          <w:rFonts w:ascii="Calibri" w:hAnsi="Calibri" w:cs="Calibri"/>
        </w:rPr>
        <w:t xml:space="preserve"> or </w:t>
      </w:r>
      <w:r w:rsidR="00331447">
        <w:rPr>
          <w:rFonts w:ascii="Calibri" w:hAnsi="Calibri" w:cs="Calibri"/>
          <w:b/>
        </w:rPr>
        <w:t>“CITY BANK</w:t>
      </w:r>
      <w:r w:rsidRPr="002A5D21">
        <w:rPr>
          <w:rFonts w:ascii="Calibri" w:hAnsi="Calibri" w:cs="Calibri"/>
          <w:b/>
        </w:rPr>
        <w:t>” or “Purchaser”</w:t>
      </w:r>
      <w:r w:rsidRPr="002A5D21">
        <w:rPr>
          <w:rFonts w:ascii="Calibri" w:hAnsi="Calibri" w:cs="Calibri"/>
        </w:rPr>
        <w:t xml:space="preserve">) </w:t>
      </w:r>
      <w:r w:rsidRPr="002A5D21">
        <w:rPr>
          <w:rFonts w:ascii="Calibri" w:hAnsi="Calibri" w:cs="Calibri"/>
          <w:color w:val="000000"/>
        </w:rPr>
        <w:t xml:space="preserve">represented by its </w:t>
      </w:r>
      <w:r w:rsidRPr="002A5D21">
        <w:rPr>
          <w:rFonts w:ascii="Calibri" w:hAnsi="Calibri" w:cs="Calibri"/>
          <w:b/>
          <w:color w:val="000000"/>
          <w:highlight w:val="yellow"/>
        </w:rPr>
        <w:t>………………………,</w:t>
      </w:r>
      <w:r w:rsidRPr="002A5D21">
        <w:rPr>
          <w:rFonts w:ascii="Calibri" w:hAnsi="Calibri" w:cs="Calibri"/>
          <w:color w:val="000000"/>
          <w:highlight w:val="yellow"/>
        </w:rPr>
        <w:t xml:space="preserve"> </w:t>
      </w:r>
      <w:r w:rsidRPr="002A5D21">
        <w:rPr>
          <w:rFonts w:ascii="Calibri" w:hAnsi="Calibri" w:cs="Calibri"/>
          <w:b/>
          <w:color w:val="000000"/>
          <w:highlight w:val="yellow"/>
        </w:rPr>
        <w:t>Mr. ……………………………</w:t>
      </w:r>
      <w:r w:rsidRPr="002A5D21">
        <w:rPr>
          <w:rFonts w:ascii="Calibri" w:hAnsi="Calibri" w:cs="Calibri"/>
          <w:color w:val="000000"/>
          <w:highlight w:val="yellow"/>
        </w:rPr>
        <w:t>(</w:t>
      </w:r>
      <w:r w:rsidRPr="002A5D21">
        <w:rPr>
          <w:rFonts w:ascii="Calibri" w:hAnsi="Calibri" w:cs="Calibri"/>
          <w:color w:val="000000"/>
        </w:rPr>
        <w:t>which expression shall, unless excluded by or repugnant to the subject or context, mean and include its successors-in-interest, legal representatives, administrators and assigns) of the</w:t>
      </w:r>
      <w:r w:rsidRPr="002A5D21">
        <w:rPr>
          <w:rFonts w:ascii="Calibri" w:hAnsi="Calibri" w:cs="Calibri"/>
          <w:b/>
          <w:color w:val="000000"/>
        </w:rPr>
        <w:t xml:space="preserve"> ONE PART.</w:t>
      </w:r>
    </w:p>
    <w:p w:rsidR="00BD7D19" w:rsidRPr="002A5D21" w:rsidRDefault="00BD7D19" w:rsidP="00BD7D19">
      <w:pPr>
        <w:pStyle w:val="Heading1"/>
        <w:numPr>
          <w:ilvl w:val="0"/>
          <w:numId w:val="0"/>
        </w:numPr>
        <w:jc w:val="center"/>
        <w:rPr>
          <w:rFonts w:ascii="Calibri" w:hAnsi="Calibri" w:cs="Calibri"/>
          <w:b/>
          <w:sz w:val="20"/>
          <w:lang w:val="en-US"/>
        </w:rPr>
      </w:pPr>
    </w:p>
    <w:p w:rsidR="00BD7D19" w:rsidRPr="002A5D21" w:rsidRDefault="00BD7D19" w:rsidP="00BD7D19">
      <w:pPr>
        <w:pStyle w:val="Heading1"/>
        <w:numPr>
          <w:ilvl w:val="0"/>
          <w:numId w:val="0"/>
        </w:numPr>
        <w:jc w:val="center"/>
        <w:rPr>
          <w:rFonts w:ascii="Calibri" w:hAnsi="Calibri" w:cs="Calibri"/>
          <w:b/>
          <w:sz w:val="20"/>
        </w:rPr>
      </w:pPr>
      <w:r w:rsidRPr="002A5D21">
        <w:rPr>
          <w:rFonts w:ascii="Calibri" w:hAnsi="Calibri" w:cs="Calibri"/>
          <w:b/>
          <w:sz w:val="20"/>
        </w:rPr>
        <w:t>AND</w:t>
      </w:r>
    </w:p>
    <w:p w:rsidR="00BD7D19" w:rsidRPr="002A5D21" w:rsidRDefault="00BD7D19" w:rsidP="00BD7D19">
      <w:pPr>
        <w:jc w:val="both"/>
        <w:rPr>
          <w:rFonts w:ascii="Calibri" w:hAnsi="Calibri" w:cs="Calibri"/>
        </w:rPr>
      </w:pPr>
      <w:r w:rsidRPr="002A5D21">
        <w:rPr>
          <w:rFonts w:ascii="Calibri" w:hAnsi="Calibri" w:cs="Calibri"/>
        </w:rPr>
        <w:t xml:space="preserve"> </w:t>
      </w:r>
    </w:p>
    <w:p w:rsidR="00BD7D19" w:rsidRPr="002A5D21" w:rsidRDefault="00BD7D19" w:rsidP="00BD7D19">
      <w:pPr>
        <w:jc w:val="both"/>
        <w:rPr>
          <w:rFonts w:ascii="Calibri" w:hAnsi="Calibri" w:cs="Calibri"/>
        </w:rPr>
      </w:pPr>
      <w:r w:rsidRPr="002A5D21">
        <w:rPr>
          <w:rFonts w:ascii="Calibri" w:hAnsi="Calibri" w:cs="Calibri"/>
          <w:b/>
          <w:highlight w:val="yellow"/>
        </w:rPr>
        <w:t>&lt;&lt;&lt;Name of the Supplier&gt;&gt;&gt;</w:t>
      </w:r>
      <w:r w:rsidRPr="002A5D21">
        <w:rPr>
          <w:rFonts w:ascii="Calibri" w:hAnsi="Calibri" w:cs="Calibri"/>
        </w:rPr>
        <w:t xml:space="preserve">, a company incorporated in Bangladesh under the Companies Act, 1994, having its Registered Office at </w:t>
      </w:r>
      <w:r w:rsidRPr="002A5D21">
        <w:rPr>
          <w:rFonts w:ascii="Calibri" w:hAnsi="Calibri" w:cs="Calibri"/>
          <w:highlight w:val="yellow"/>
        </w:rPr>
        <w:t>&lt;&lt;&lt;Address&gt;&gt;&gt;</w:t>
      </w:r>
      <w:r w:rsidRPr="002A5D21">
        <w:rPr>
          <w:rFonts w:ascii="Calibri" w:hAnsi="Calibri" w:cs="Calibri"/>
        </w:rPr>
        <w:t xml:space="preserve"> (hereinafter referred to as the “</w:t>
      </w:r>
      <w:r w:rsidRPr="002A5D21">
        <w:rPr>
          <w:rFonts w:ascii="Calibri" w:hAnsi="Calibri" w:cs="Calibri"/>
          <w:b/>
        </w:rPr>
        <w:t>Supplier</w:t>
      </w:r>
      <w:r w:rsidRPr="002A5D21">
        <w:rPr>
          <w:rFonts w:ascii="Calibri" w:hAnsi="Calibri" w:cs="Calibri"/>
        </w:rPr>
        <w:t>”)</w:t>
      </w:r>
      <w:r w:rsidRPr="002A5D21">
        <w:rPr>
          <w:rFonts w:ascii="Calibri" w:hAnsi="Calibri" w:cs="Calibri"/>
          <w:b/>
        </w:rPr>
        <w:t>,</w:t>
      </w:r>
      <w:r w:rsidRPr="002A5D21">
        <w:rPr>
          <w:rFonts w:ascii="Calibri" w:hAnsi="Calibri" w:cs="Calibri"/>
        </w:rPr>
        <w:t xml:space="preserve"> </w:t>
      </w:r>
      <w:r w:rsidRPr="002A5D21">
        <w:rPr>
          <w:rFonts w:ascii="Calibri" w:hAnsi="Calibri" w:cs="Calibri"/>
          <w:color w:val="000000"/>
        </w:rPr>
        <w:t xml:space="preserve">represented by its </w:t>
      </w:r>
      <w:r w:rsidRPr="002A5D21">
        <w:rPr>
          <w:rFonts w:ascii="Calibri" w:hAnsi="Calibri" w:cs="Calibri"/>
          <w:b/>
          <w:color w:val="000000"/>
          <w:highlight w:val="yellow"/>
        </w:rPr>
        <w:t>………………………,</w:t>
      </w:r>
      <w:r w:rsidRPr="002A5D21">
        <w:rPr>
          <w:rFonts w:ascii="Calibri" w:hAnsi="Calibri" w:cs="Calibri"/>
          <w:color w:val="000000"/>
          <w:highlight w:val="yellow"/>
        </w:rPr>
        <w:t xml:space="preserve"> </w:t>
      </w:r>
      <w:r w:rsidRPr="002A5D21">
        <w:rPr>
          <w:rFonts w:ascii="Calibri" w:hAnsi="Calibri" w:cs="Calibri"/>
          <w:b/>
          <w:color w:val="000000"/>
          <w:highlight w:val="yellow"/>
        </w:rPr>
        <w:t>Mr. …………………………</w:t>
      </w:r>
      <w:proofErr w:type="gramStart"/>
      <w:r w:rsidRPr="002A5D21">
        <w:rPr>
          <w:rFonts w:ascii="Calibri" w:hAnsi="Calibri" w:cs="Calibri"/>
          <w:b/>
          <w:color w:val="000000"/>
          <w:highlight w:val="yellow"/>
        </w:rPr>
        <w:t>…</w:t>
      </w:r>
      <w:r w:rsidRPr="002A5D21">
        <w:rPr>
          <w:rFonts w:ascii="Calibri" w:hAnsi="Calibri" w:cs="Calibri"/>
          <w:color w:val="000000"/>
          <w:highlight w:val="yellow"/>
        </w:rPr>
        <w:t>(</w:t>
      </w:r>
      <w:proofErr w:type="gramEnd"/>
      <w:r w:rsidRPr="002A5D21">
        <w:rPr>
          <w:rFonts w:ascii="Calibri" w:hAnsi="Calibri" w:cs="Calibri"/>
        </w:rPr>
        <w:t xml:space="preserve">which expression unless otherwise repugnant to the context hereof, shall mean and include its successors-in-interest and assigns, nominees, administrator, officer and legal representatives), of the </w:t>
      </w:r>
      <w:r w:rsidRPr="002A5D21">
        <w:rPr>
          <w:rFonts w:ascii="Calibri" w:hAnsi="Calibri" w:cs="Calibri"/>
          <w:b/>
        </w:rPr>
        <w:t>OTHER PART</w:t>
      </w:r>
      <w:r w:rsidRPr="002A5D21">
        <w:rPr>
          <w:rFonts w:ascii="Calibri" w:hAnsi="Calibri" w:cs="Calibri"/>
        </w:rPr>
        <w:t>.</w:t>
      </w:r>
    </w:p>
    <w:p w:rsidR="00BD7D19" w:rsidRPr="002A5D21" w:rsidRDefault="00BD7D19" w:rsidP="00BD7D19">
      <w:pPr>
        <w:jc w:val="both"/>
        <w:rPr>
          <w:rFonts w:ascii="Calibri" w:hAnsi="Calibri" w:cs="Calibri"/>
        </w:rPr>
      </w:pPr>
      <w:r w:rsidRPr="002A5D21">
        <w:rPr>
          <w:rFonts w:ascii="Calibri" w:hAnsi="Calibri" w:cs="Calibri"/>
        </w:rPr>
        <w:t xml:space="preserve">  </w:t>
      </w:r>
    </w:p>
    <w:p w:rsidR="00BD7D19" w:rsidRPr="002A5D21" w:rsidRDefault="00BD7D19" w:rsidP="00BD7D19">
      <w:pPr>
        <w:pStyle w:val="BodyText3"/>
        <w:rPr>
          <w:rFonts w:ascii="Calibri" w:hAnsi="Calibri" w:cs="Calibri"/>
          <w:sz w:val="20"/>
        </w:rPr>
      </w:pPr>
      <w:r w:rsidRPr="002A5D21">
        <w:rPr>
          <w:rFonts w:ascii="Calibri" w:hAnsi="Calibri" w:cs="Calibri"/>
          <w:sz w:val="20"/>
        </w:rPr>
        <w:t xml:space="preserve">(Both </w:t>
      </w:r>
      <w:r w:rsidR="00331447">
        <w:rPr>
          <w:rFonts w:ascii="Calibri" w:hAnsi="Calibri" w:cs="Calibri"/>
          <w:sz w:val="20"/>
        </w:rPr>
        <w:t>CITY BANK</w:t>
      </w:r>
      <w:r w:rsidRPr="002A5D21">
        <w:rPr>
          <w:rFonts w:ascii="Calibri" w:hAnsi="Calibri" w:cs="Calibri"/>
          <w:sz w:val="20"/>
        </w:rPr>
        <w:t xml:space="preserve"> and the Supplier</w:t>
      </w:r>
      <w:r w:rsidRPr="002A5D21">
        <w:rPr>
          <w:rFonts w:ascii="Calibri" w:hAnsi="Calibri" w:cs="Calibri"/>
          <w:sz w:val="20"/>
          <w:lang w:val="en-US"/>
        </w:rPr>
        <w:t xml:space="preserve"> are</w:t>
      </w:r>
      <w:r w:rsidRPr="002A5D21">
        <w:rPr>
          <w:rFonts w:ascii="Calibri" w:hAnsi="Calibri" w:cs="Calibri"/>
          <w:sz w:val="20"/>
        </w:rPr>
        <w:t xml:space="preserve"> hereinafter collectively referred to as ‘Parties’ and individually as ‘Party’)</w:t>
      </w:r>
    </w:p>
    <w:p w:rsidR="00BD7D19" w:rsidRPr="002A5D21" w:rsidRDefault="00BD7D19" w:rsidP="00BD7D19">
      <w:pPr>
        <w:pStyle w:val="Heading4"/>
        <w:numPr>
          <w:ilvl w:val="0"/>
          <w:numId w:val="0"/>
        </w:numPr>
        <w:rPr>
          <w:rFonts w:ascii="Calibri" w:hAnsi="Calibri" w:cs="Calibri"/>
          <w:b/>
          <w:sz w:val="20"/>
        </w:rPr>
      </w:pPr>
    </w:p>
    <w:p w:rsidR="00BD7D19" w:rsidRPr="002A5D21" w:rsidRDefault="00BD7D19" w:rsidP="00BD7D19">
      <w:pPr>
        <w:pStyle w:val="BodyText"/>
        <w:rPr>
          <w:rFonts w:ascii="Calibri" w:hAnsi="Calibri" w:cs="Calibri"/>
          <w:sz w:val="20"/>
        </w:rPr>
      </w:pPr>
      <w:r w:rsidRPr="002A5D21">
        <w:rPr>
          <w:rFonts w:ascii="Calibri" w:hAnsi="Calibri" w:cs="Calibri"/>
          <w:b/>
          <w:bCs/>
          <w:sz w:val="20"/>
        </w:rPr>
        <w:t>WHEREAS</w:t>
      </w:r>
      <w:r w:rsidRPr="002A5D21">
        <w:rPr>
          <w:rFonts w:ascii="Calibri" w:hAnsi="Calibri" w:cs="Calibri"/>
          <w:sz w:val="20"/>
        </w:rPr>
        <w:t xml:space="preserve">, </w:t>
      </w:r>
      <w:r w:rsidR="00331447">
        <w:rPr>
          <w:rFonts w:ascii="Calibri" w:hAnsi="Calibri" w:cs="Calibri"/>
          <w:sz w:val="20"/>
        </w:rPr>
        <w:t>CITY BANK</w:t>
      </w:r>
      <w:r w:rsidRPr="002A5D21">
        <w:rPr>
          <w:rFonts w:ascii="Calibri" w:hAnsi="Calibri" w:cs="Calibri"/>
          <w:sz w:val="20"/>
        </w:rPr>
        <w:t xml:space="preserve">, being licensed by the relevant Government authority, is engaged in the business of providing Banking &amp; financial services and the Supplier is </w:t>
      </w:r>
      <w:r w:rsidRPr="002A5D21">
        <w:rPr>
          <w:rFonts w:ascii="Calibri" w:hAnsi="Calibri" w:cs="Calibri"/>
          <w:bCs/>
          <w:sz w:val="20"/>
        </w:rPr>
        <w:t xml:space="preserve">engaged in the business of </w:t>
      </w:r>
      <w:r w:rsidRPr="002A5D21">
        <w:rPr>
          <w:rFonts w:ascii="Calibri" w:hAnsi="Calibri" w:cs="Calibri"/>
          <w:bCs/>
          <w:sz w:val="20"/>
          <w:highlight w:val="yellow"/>
        </w:rPr>
        <w:t>… … …</w:t>
      </w:r>
      <w:r w:rsidRPr="002A5D21" w:rsidDel="00056E31">
        <w:rPr>
          <w:rFonts w:ascii="Calibri" w:hAnsi="Calibri" w:cs="Calibri"/>
          <w:sz w:val="20"/>
          <w:highlight w:val="yellow"/>
        </w:rPr>
        <w:t>;</w:t>
      </w:r>
      <w:r w:rsidRPr="002A5D21">
        <w:rPr>
          <w:rFonts w:ascii="Calibri" w:hAnsi="Calibri" w:cs="Calibri"/>
          <w:sz w:val="20"/>
        </w:rPr>
        <w:t xml:space="preserve"> and </w:t>
      </w:r>
    </w:p>
    <w:p w:rsidR="00BD7D19" w:rsidRPr="002A5D21" w:rsidRDefault="00BD7D19" w:rsidP="00BD7D19">
      <w:pPr>
        <w:pStyle w:val="BodyText"/>
        <w:rPr>
          <w:rFonts w:ascii="Calibri" w:hAnsi="Calibri" w:cs="Calibri"/>
          <w:sz w:val="20"/>
        </w:rPr>
      </w:pPr>
    </w:p>
    <w:p w:rsidR="00BD7D19" w:rsidRPr="002A5D21" w:rsidRDefault="00BD7D19" w:rsidP="00BD7D19">
      <w:pPr>
        <w:pStyle w:val="BodyText"/>
        <w:rPr>
          <w:rFonts w:ascii="Calibri" w:hAnsi="Calibri" w:cs="Calibri"/>
          <w:sz w:val="20"/>
        </w:rPr>
      </w:pPr>
      <w:r w:rsidRPr="002A5D21">
        <w:rPr>
          <w:rFonts w:ascii="Calibri" w:hAnsi="Calibri" w:cs="Calibri"/>
          <w:b/>
          <w:sz w:val="20"/>
        </w:rPr>
        <w:t>WHEREAS,</w:t>
      </w:r>
      <w:r w:rsidRPr="002A5D21">
        <w:rPr>
          <w:rFonts w:ascii="Calibri" w:hAnsi="Calibri" w:cs="Calibri"/>
          <w:sz w:val="20"/>
        </w:rPr>
        <w:t xml:space="preserve"> </w:t>
      </w:r>
      <w:r w:rsidR="00331447">
        <w:rPr>
          <w:rFonts w:ascii="Calibri" w:hAnsi="Calibri" w:cs="Calibri"/>
          <w:sz w:val="20"/>
        </w:rPr>
        <w:t>CITY BANK</w:t>
      </w:r>
      <w:r w:rsidRPr="002A5D21">
        <w:rPr>
          <w:rFonts w:ascii="Calibri" w:hAnsi="Calibri" w:cs="Calibri"/>
          <w:sz w:val="20"/>
        </w:rPr>
        <w:t xml:space="preserve"> is desirous of purchasing a certain Solution (as defined below in Clause 1) and to have Implementation Services provided in relation to the Solution and subsequently have Maintenance Services (as defined below in Clause_______) provided by the Supplier in relation to the Solution in accordance with the terms and conditions of this Agreement; and</w:t>
      </w:r>
    </w:p>
    <w:p w:rsidR="00BD7D19" w:rsidRPr="002A5D21" w:rsidRDefault="00BD7D19" w:rsidP="00BD7D19">
      <w:pPr>
        <w:pStyle w:val="BodyText"/>
        <w:rPr>
          <w:rFonts w:ascii="Calibri" w:hAnsi="Calibri" w:cs="Calibri"/>
          <w:sz w:val="20"/>
        </w:rPr>
      </w:pPr>
    </w:p>
    <w:p w:rsidR="00BD7D19" w:rsidRPr="002A5D21" w:rsidRDefault="00BD7D19" w:rsidP="00BD7D19">
      <w:pPr>
        <w:jc w:val="both"/>
        <w:rPr>
          <w:rFonts w:ascii="Calibri" w:hAnsi="Calibri" w:cs="Calibri"/>
          <w:bCs/>
        </w:rPr>
      </w:pPr>
      <w:r w:rsidRPr="002A5D21">
        <w:rPr>
          <w:rFonts w:ascii="Calibri" w:hAnsi="Calibri" w:cs="Calibri"/>
          <w:b/>
        </w:rPr>
        <w:t>WHEREAS</w:t>
      </w:r>
      <w:r w:rsidRPr="002A5D21">
        <w:rPr>
          <w:rFonts w:ascii="Calibri" w:hAnsi="Calibri" w:cs="Calibri"/>
        </w:rPr>
        <w:t xml:space="preserve">, the Supplier </w:t>
      </w:r>
      <w:r w:rsidRPr="002A5D21">
        <w:rPr>
          <w:rFonts w:ascii="Calibri" w:hAnsi="Calibri" w:cs="Calibri"/>
          <w:bCs/>
        </w:rPr>
        <w:t xml:space="preserve">has agreed to supply the Solution and provide Implementation Services for the Solution and subsequently provide Maintenance Services for the Solution </w:t>
      </w:r>
      <w:r w:rsidRPr="002A5D21">
        <w:rPr>
          <w:rFonts w:ascii="Calibri" w:hAnsi="Calibri" w:cs="Calibri"/>
        </w:rPr>
        <w:t>subject to the terms and conditions of this Agreement</w:t>
      </w:r>
      <w:r w:rsidRPr="002A5D21">
        <w:rPr>
          <w:rFonts w:ascii="Calibri" w:hAnsi="Calibri" w:cs="Calibri"/>
          <w:bCs/>
        </w:rPr>
        <w:t>.</w:t>
      </w:r>
    </w:p>
    <w:p w:rsidR="00BD7D19" w:rsidRPr="002A5D21" w:rsidRDefault="00BD7D19" w:rsidP="00BD7D19">
      <w:pPr>
        <w:jc w:val="both"/>
        <w:rPr>
          <w:rFonts w:ascii="Calibri" w:hAnsi="Calibri" w:cs="Calibri"/>
          <w:bCs/>
        </w:rPr>
      </w:pPr>
    </w:p>
    <w:p w:rsidR="00BD7D19" w:rsidRPr="002A5D21" w:rsidRDefault="00BD7D19" w:rsidP="00BD7D19">
      <w:pPr>
        <w:pStyle w:val="BodyText3"/>
        <w:rPr>
          <w:rFonts w:ascii="Calibri" w:hAnsi="Calibri" w:cs="Calibri"/>
          <w:sz w:val="20"/>
        </w:rPr>
      </w:pPr>
      <w:r w:rsidRPr="002A5D21">
        <w:rPr>
          <w:rFonts w:ascii="Calibri" w:hAnsi="Calibri" w:cs="Calibri"/>
          <w:sz w:val="20"/>
        </w:rPr>
        <w:t xml:space="preserve">Now, therefore, the </w:t>
      </w:r>
      <w:r w:rsidRPr="002A5D21">
        <w:rPr>
          <w:rFonts w:ascii="Calibri" w:hAnsi="Calibri" w:cs="Calibri"/>
          <w:sz w:val="20"/>
          <w:lang w:val="en-US"/>
        </w:rPr>
        <w:t>P</w:t>
      </w:r>
      <w:r w:rsidRPr="002A5D21">
        <w:rPr>
          <w:rFonts w:ascii="Calibri" w:hAnsi="Calibri" w:cs="Calibri"/>
          <w:sz w:val="20"/>
        </w:rPr>
        <w:t>arties hereto agree by and between themselves as follows:</w:t>
      </w:r>
    </w:p>
    <w:p w:rsidR="00BD7D19" w:rsidRPr="002A5D21" w:rsidRDefault="00BD7D19" w:rsidP="00BD7D19">
      <w:pPr>
        <w:pStyle w:val="Heading8"/>
        <w:numPr>
          <w:ilvl w:val="0"/>
          <w:numId w:val="0"/>
        </w:numPr>
        <w:jc w:val="left"/>
        <w:rPr>
          <w:rFonts w:ascii="Calibri" w:hAnsi="Calibri" w:cs="Calibri"/>
          <w:color w:val="auto"/>
          <w:sz w:val="20"/>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DEFINITIONS OF TERMS</w:t>
      </w:r>
    </w:p>
    <w:p w:rsidR="00BD7D19" w:rsidRPr="002A5D21" w:rsidRDefault="00BD7D19" w:rsidP="00BD7D19">
      <w:pPr>
        <w:rPr>
          <w:rFonts w:ascii="Calibri" w:hAnsi="Calibri" w:cs="Calibri"/>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In this Agreement, the following expressions shall unless the context otherwise requires have the meanings respectively assigned to them:</w:t>
      </w:r>
    </w:p>
    <w:p w:rsidR="00BD7D19" w:rsidRPr="002A5D21" w:rsidRDefault="00BD7D19" w:rsidP="00BD7D19">
      <w:pPr>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b/>
        </w:rPr>
        <w:t>“Agreement”</w:t>
      </w:r>
      <w:r w:rsidRPr="002A5D21">
        <w:rPr>
          <w:rFonts w:ascii="Calibri" w:hAnsi="Calibri" w:cs="Calibri"/>
        </w:rPr>
        <w:t xml:space="preserve"> shall mean this AGREEMENT FOR </w:t>
      </w:r>
      <w:r w:rsidRPr="002A5D21">
        <w:rPr>
          <w:rFonts w:ascii="Calibri" w:hAnsi="Calibri" w:cs="Calibri"/>
          <w:highlight w:val="yellow"/>
        </w:rPr>
        <w:t>… … …</w:t>
      </w:r>
      <w:r w:rsidRPr="002A5D21">
        <w:rPr>
          <w:rFonts w:ascii="Calibri" w:hAnsi="Calibri" w:cs="Calibri"/>
        </w:rPr>
        <w:t xml:space="preserve"> including all annexes attached herewith and all amendments, supplemental or addendum to this Agreement to be made from time to time.</w:t>
      </w:r>
    </w:p>
    <w:p w:rsidR="00BD7D19" w:rsidRPr="002A5D21" w:rsidRDefault="00BD7D19" w:rsidP="00BD7D19">
      <w:pPr>
        <w:tabs>
          <w:tab w:val="left" w:pos="720"/>
        </w:tabs>
        <w:ind w:left="720" w:hanging="720"/>
        <w:jc w:val="both"/>
        <w:rPr>
          <w:rFonts w:ascii="Calibri" w:hAnsi="Calibri" w:cs="Calibri"/>
        </w:rPr>
      </w:pPr>
    </w:p>
    <w:p w:rsidR="00BD7D19" w:rsidRPr="002A5D21" w:rsidRDefault="00BD7D19" w:rsidP="00BD7D19">
      <w:pPr>
        <w:suppressAutoHyphens/>
        <w:ind w:left="540"/>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b/>
        </w:rPr>
        <w:t xml:space="preserve">“User Acceptance Test” </w:t>
      </w:r>
      <w:r w:rsidRPr="002A5D21">
        <w:rPr>
          <w:rFonts w:ascii="Calibri" w:hAnsi="Calibri" w:cs="Calibri"/>
        </w:rPr>
        <w:t>or “</w:t>
      </w:r>
      <w:r w:rsidRPr="002A5D21">
        <w:rPr>
          <w:rFonts w:ascii="Calibri" w:hAnsi="Calibri" w:cs="Calibri"/>
          <w:b/>
        </w:rPr>
        <w:t>UAT</w:t>
      </w:r>
      <w:r w:rsidRPr="002A5D21">
        <w:rPr>
          <w:rFonts w:ascii="Calibri" w:hAnsi="Calibri" w:cs="Calibri"/>
        </w:rPr>
        <w:t xml:space="preserve">” means such examination or tests to be undertaken by the Supplier upon completion of supply, delivery, installation, testing &amp; commissioning of the Solution on site prior to handover to </w:t>
      </w:r>
      <w:r w:rsidR="00331447">
        <w:rPr>
          <w:rFonts w:ascii="Calibri" w:hAnsi="Calibri" w:cs="Calibri"/>
        </w:rPr>
        <w:t>CITY BANK</w:t>
      </w:r>
      <w:r w:rsidRPr="002A5D21">
        <w:rPr>
          <w:rFonts w:ascii="Calibri" w:hAnsi="Calibri" w:cs="Calibri"/>
        </w:rPr>
        <w:t xml:space="preserve"> to ensure that the Solution is functional or operational as required under Acceptance Criteria. </w:t>
      </w:r>
    </w:p>
    <w:p w:rsidR="00BD7D19" w:rsidRPr="002A5D21" w:rsidRDefault="00BD7D19" w:rsidP="00BD7D19">
      <w:pPr>
        <w:suppressAutoHyphens/>
        <w:ind w:left="720"/>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b/>
        </w:rPr>
        <w:t>“Effective Date”</w:t>
      </w:r>
      <w:r w:rsidRPr="002A5D21">
        <w:rPr>
          <w:rFonts w:ascii="Calibri" w:hAnsi="Calibri" w:cs="Calibri"/>
        </w:rPr>
        <w:t xml:space="preserve"> shall mean the coming into force of this Agreement as mentioned in </w:t>
      </w:r>
      <w:r w:rsidRPr="002A5D21">
        <w:rPr>
          <w:rFonts w:ascii="Calibri" w:hAnsi="Calibri" w:cs="Calibri"/>
          <w:highlight w:val="yellow"/>
        </w:rPr>
        <w:t>Clause 9</w:t>
      </w:r>
      <w:r w:rsidRPr="002A5D21">
        <w:rPr>
          <w:rFonts w:ascii="Calibri" w:hAnsi="Calibri" w:cs="Calibri"/>
        </w:rPr>
        <w:t xml:space="preserve"> (</w:t>
      </w:r>
      <w:proofErr w:type="spellStart"/>
      <w:r w:rsidRPr="002A5D21">
        <w:rPr>
          <w:rFonts w:ascii="Calibri" w:hAnsi="Calibri" w:cs="Calibri"/>
        </w:rPr>
        <w:t>i</w:t>
      </w:r>
      <w:proofErr w:type="spellEnd"/>
      <w:r w:rsidRPr="002A5D21">
        <w:rPr>
          <w:rFonts w:ascii="Calibri" w:hAnsi="Calibri" w:cs="Calibri"/>
        </w:rPr>
        <w:t>) of this Agreement.</w:t>
      </w:r>
    </w:p>
    <w:p w:rsidR="00BD7D19" w:rsidRPr="002A5D21" w:rsidRDefault="00BD7D19" w:rsidP="00BD7D19">
      <w:pPr>
        <w:tabs>
          <w:tab w:val="left" w:pos="720"/>
        </w:tabs>
        <w:ind w:left="720"/>
        <w:jc w:val="both"/>
        <w:rPr>
          <w:rFonts w:ascii="Calibri" w:hAnsi="Calibri" w:cs="Calibri"/>
        </w:rPr>
      </w:pPr>
      <w:r w:rsidRPr="002A5D21">
        <w:rPr>
          <w:rFonts w:ascii="Calibri" w:hAnsi="Calibri" w:cs="Calibri"/>
        </w:rPr>
        <w:t xml:space="preserve"> </w:t>
      </w:r>
    </w:p>
    <w:p w:rsidR="00BD7D19" w:rsidRPr="002A5D21" w:rsidRDefault="00BD7D19" w:rsidP="00BD7D19">
      <w:pPr>
        <w:tabs>
          <w:tab w:val="left" w:pos="360"/>
        </w:tabs>
        <w:ind w:left="360"/>
        <w:jc w:val="both"/>
        <w:rPr>
          <w:rFonts w:ascii="Calibri" w:hAnsi="Calibri" w:cs="Calibri"/>
        </w:rPr>
      </w:pPr>
      <w:r w:rsidRPr="002A5D21">
        <w:rPr>
          <w:rFonts w:ascii="Calibri" w:hAnsi="Calibri" w:cs="Calibri"/>
        </w:rPr>
        <w:t>“</w:t>
      </w:r>
      <w:r w:rsidRPr="002A5D21">
        <w:rPr>
          <w:rFonts w:ascii="Calibri" w:hAnsi="Calibri" w:cs="Calibri"/>
          <w:b/>
        </w:rPr>
        <w:t>Agreement Period</w:t>
      </w:r>
      <w:r w:rsidRPr="002A5D21">
        <w:rPr>
          <w:rFonts w:ascii="Calibri" w:hAnsi="Calibri" w:cs="Calibri"/>
        </w:rPr>
        <w:t xml:space="preserve">” shall mean the period specified in </w:t>
      </w:r>
      <w:r w:rsidRPr="002A5D21">
        <w:rPr>
          <w:rFonts w:ascii="Calibri" w:hAnsi="Calibri" w:cs="Calibri"/>
          <w:highlight w:val="yellow"/>
        </w:rPr>
        <w:t>Clause 9 (ii)</w:t>
      </w:r>
      <w:r w:rsidRPr="002A5D21">
        <w:rPr>
          <w:rFonts w:ascii="Calibri" w:hAnsi="Calibri" w:cs="Calibri"/>
        </w:rPr>
        <w:t xml:space="preserve"> of the Agreement whereby the Agreement is enforceable from the Effective Date of the Agreement till the date on which the Agreement expires.</w:t>
      </w:r>
    </w:p>
    <w:p w:rsidR="00BD7D19" w:rsidRPr="002A5D21" w:rsidRDefault="00BD7D19" w:rsidP="00BD7D19">
      <w:pPr>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b/>
        </w:rPr>
        <w:t xml:space="preserve">“Solution” </w:t>
      </w:r>
      <w:r w:rsidRPr="002A5D21">
        <w:rPr>
          <w:rFonts w:ascii="Calibri" w:hAnsi="Calibri" w:cs="Calibri"/>
        </w:rPr>
        <w:t xml:space="preserve">shall mean the Software as well as related Services, to be provided by the Supplier under this Agreement as listed in </w:t>
      </w:r>
      <w:r w:rsidRPr="002A5D21">
        <w:rPr>
          <w:rFonts w:ascii="Calibri" w:hAnsi="Calibri" w:cs="Calibri"/>
          <w:highlight w:val="yellow"/>
        </w:rPr>
        <w:t>Annex 1.x</w:t>
      </w:r>
      <w:r w:rsidRPr="002A5D21">
        <w:rPr>
          <w:rFonts w:ascii="Calibri" w:hAnsi="Calibri" w:cs="Calibri"/>
        </w:rPr>
        <w:t xml:space="preserve"> of this Agreement.</w:t>
      </w:r>
    </w:p>
    <w:p w:rsidR="00BD7D19" w:rsidRPr="002A5D21" w:rsidRDefault="00BD7D19" w:rsidP="00BD7D19">
      <w:pPr>
        <w:ind w:left="720"/>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b/>
        </w:rPr>
        <w:t>“Software”</w:t>
      </w:r>
      <w:r w:rsidRPr="002A5D21">
        <w:rPr>
          <w:rFonts w:ascii="Calibri" w:hAnsi="Calibri" w:cs="Calibri"/>
        </w:rPr>
        <w:t xml:space="preserve"> shall mean and include all the software, the software license, information, programs, digital documentation and other intangibles including their respective features, conversions, upgrades, elements, or accessories, or any combination of them which form part of the Solution, including without prejudice, the platform, applications and the documentation, including any mandatory &amp; optional software for implementation of Solution as listed in </w:t>
      </w:r>
      <w:r w:rsidRPr="002A5D21">
        <w:rPr>
          <w:rFonts w:ascii="Calibri" w:hAnsi="Calibri" w:cs="Calibri"/>
          <w:highlight w:val="yellow"/>
        </w:rPr>
        <w:t>Annex</w:t>
      </w:r>
      <w:r w:rsidRPr="002A5D21">
        <w:rPr>
          <w:rFonts w:ascii="Calibri" w:hAnsi="Calibri" w:cs="Calibri"/>
          <w:b/>
          <w:highlight w:val="yellow"/>
        </w:rPr>
        <w:t xml:space="preserve"> </w:t>
      </w:r>
      <w:r w:rsidRPr="002A5D21">
        <w:rPr>
          <w:rFonts w:ascii="Calibri" w:hAnsi="Calibri" w:cs="Calibri"/>
          <w:highlight w:val="yellow"/>
        </w:rPr>
        <w:t>1.x</w:t>
      </w:r>
      <w:r w:rsidRPr="002A5D21">
        <w:rPr>
          <w:rFonts w:ascii="Calibri" w:hAnsi="Calibri" w:cs="Calibri"/>
        </w:rPr>
        <w:t xml:space="preserve"> of this Agreement.</w:t>
      </w:r>
    </w:p>
    <w:p w:rsidR="00BD7D19" w:rsidRPr="002A5D21" w:rsidRDefault="00BD7D19" w:rsidP="00BD7D19">
      <w:pPr>
        <w:ind w:left="720"/>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b/>
        </w:rPr>
        <w:t>“Services”</w:t>
      </w:r>
      <w:r w:rsidRPr="002A5D21">
        <w:rPr>
          <w:rFonts w:ascii="Calibri" w:hAnsi="Calibri" w:cs="Calibri"/>
        </w:rPr>
        <w:t xml:space="preserve"> shall mean </w:t>
      </w:r>
      <w:r w:rsidRPr="002A5D21">
        <w:rPr>
          <w:rFonts w:ascii="Calibri" w:hAnsi="Calibri" w:cs="Calibri"/>
          <w:bCs/>
        </w:rPr>
        <w:t xml:space="preserve">to provide Implementation Services and to supply the Solution </w:t>
      </w:r>
      <w:r w:rsidRPr="002A5D21">
        <w:rPr>
          <w:rFonts w:ascii="Calibri" w:hAnsi="Calibri" w:cs="Calibri"/>
        </w:rPr>
        <w:t>provided by the Supplier under this Agreement;</w:t>
      </w:r>
    </w:p>
    <w:p w:rsidR="00BD7D19" w:rsidRPr="002A5D21" w:rsidRDefault="00BD7D19" w:rsidP="00BD7D19">
      <w:pPr>
        <w:ind w:left="720"/>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rPr>
        <w:lastRenderedPageBreak/>
        <w:t>“</w:t>
      </w:r>
      <w:r w:rsidRPr="002A5D21">
        <w:rPr>
          <w:rFonts w:ascii="Calibri" w:hAnsi="Calibri" w:cs="Calibri"/>
          <w:b/>
        </w:rPr>
        <w:t>Implementation Services</w:t>
      </w:r>
      <w:r w:rsidRPr="002A5D21">
        <w:rPr>
          <w:rFonts w:ascii="Calibri" w:hAnsi="Calibri" w:cs="Calibri"/>
        </w:rPr>
        <w:t xml:space="preserve">” shall mean all the obligations of the Supplier required to implement the Solution, such as supply, delivery, installation, testing, commissioning and integration of the Solution as detailed under </w:t>
      </w:r>
      <w:r w:rsidRPr="002A5D21">
        <w:rPr>
          <w:rFonts w:ascii="Calibri" w:hAnsi="Calibri" w:cs="Calibri"/>
          <w:highlight w:val="yellow"/>
        </w:rPr>
        <w:t>Annex 01</w:t>
      </w:r>
      <w:r w:rsidRPr="002A5D21">
        <w:rPr>
          <w:rFonts w:ascii="Calibri" w:hAnsi="Calibri" w:cs="Calibri"/>
        </w:rPr>
        <w:t xml:space="preserve">, and to be carried out by the Supplier as per the terms of this Agreement. </w:t>
      </w:r>
    </w:p>
    <w:p w:rsidR="00BD7D19" w:rsidRPr="002A5D21" w:rsidRDefault="00BD7D19" w:rsidP="00BD7D19">
      <w:pPr>
        <w:ind w:left="720"/>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rPr>
        <w:t>“</w:t>
      </w:r>
      <w:r w:rsidRPr="002A5D21">
        <w:rPr>
          <w:rFonts w:ascii="Calibri" w:hAnsi="Calibri" w:cs="Calibri"/>
          <w:b/>
        </w:rPr>
        <w:t>Maintenance Services</w:t>
      </w:r>
      <w:r w:rsidRPr="002A5D21">
        <w:rPr>
          <w:rFonts w:ascii="Calibri" w:hAnsi="Calibri" w:cs="Calibri"/>
        </w:rPr>
        <w:t xml:space="preserve">” shall mean all the obligations of the Supplier to be carried out for the maintenance and support of the Solution, as more specifically detailed under </w:t>
      </w:r>
      <w:r w:rsidRPr="002A5D21">
        <w:rPr>
          <w:rFonts w:ascii="Calibri" w:hAnsi="Calibri" w:cs="Calibri"/>
          <w:highlight w:val="yellow"/>
        </w:rPr>
        <w:t>Annex 1.x</w:t>
      </w:r>
      <w:r w:rsidRPr="002A5D21">
        <w:rPr>
          <w:rFonts w:ascii="Calibri" w:hAnsi="Calibri" w:cs="Calibri"/>
        </w:rPr>
        <w:t xml:space="preserve"> (Service Level Agreement) and to be carried out by the Supplier as per the terms of this Agreement.</w:t>
      </w:r>
    </w:p>
    <w:p w:rsidR="00BD7D19" w:rsidRPr="002A5D21" w:rsidRDefault="00BD7D19" w:rsidP="00BD7D19">
      <w:pPr>
        <w:ind w:left="720"/>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bCs/>
          <w:lang w:val="en-GB"/>
        </w:rPr>
        <w:t>“</w:t>
      </w:r>
      <w:r w:rsidRPr="002A5D21">
        <w:rPr>
          <w:rFonts w:ascii="Calibri" w:hAnsi="Calibri" w:cs="Calibri"/>
          <w:b/>
          <w:bCs/>
          <w:lang w:val="en-GB"/>
        </w:rPr>
        <w:t>Confidential Information</w:t>
      </w:r>
      <w:r w:rsidRPr="002A5D21">
        <w:rPr>
          <w:rFonts w:ascii="Calibri" w:hAnsi="Calibri" w:cs="Calibri"/>
          <w:bCs/>
          <w:lang w:val="en-GB"/>
        </w:rPr>
        <w:t xml:space="preserve">” shall </w:t>
      </w:r>
      <w:r w:rsidRPr="002A5D21">
        <w:rPr>
          <w:rFonts w:ascii="Calibri" w:hAnsi="Calibri" w:cs="Calibri"/>
          <w:lang w:val="en-GB"/>
        </w:rPr>
        <w:t>mean any information that has been exchanged between the Parties whether the information is related or not to the subject matter of this Agreement, either directly or indirectly, in writing, orally, or by inspection of tangible objects (including without limitation, any binders, documents, policies, procedures products, product development, financial information, technical data, design, pattern, formula, computer program, schematics, object code, manual, software source documents, product specification, plan for new, revised or existing products, business and marketing plan and strategy, prices and costs, order, lists and information in relation to the Party disclosing the said information, trade secrets, know how, Invention techniques, processes, research and development plans and activities, methods and systems and improvements developed, and documents, prototypes, samples, plant and equipment), whether or not designated as “Confidential”, “Proprietary” or some similar designation, including without limitation, the existence of this Agreement and the fact of discussions about the business relationship between the Parties.</w:t>
      </w:r>
    </w:p>
    <w:p w:rsidR="00BD7D19" w:rsidRPr="002A5D21" w:rsidRDefault="00BD7D19" w:rsidP="00BD7D19">
      <w:pPr>
        <w:ind w:left="720"/>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rPr>
        <w:t>“</w:t>
      </w:r>
      <w:r w:rsidRPr="002A5D21">
        <w:rPr>
          <w:rFonts w:ascii="Calibri" w:hAnsi="Calibri" w:cs="Calibri"/>
          <w:b/>
          <w:bCs/>
          <w:lang w:val="en-GB"/>
        </w:rPr>
        <w:t>Intellectual Property Rights</w:t>
      </w:r>
      <w:r w:rsidRPr="002A5D21">
        <w:rPr>
          <w:rFonts w:ascii="Calibri" w:hAnsi="Calibri" w:cs="Calibri"/>
        </w:rPr>
        <w:t>” or “</w:t>
      </w:r>
      <w:r w:rsidRPr="002A5D21">
        <w:rPr>
          <w:rFonts w:ascii="Calibri" w:hAnsi="Calibri" w:cs="Calibri"/>
          <w:b/>
        </w:rPr>
        <w:t>IPR</w:t>
      </w:r>
      <w:r w:rsidRPr="002A5D21">
        <w:rPr>
          <w:rFonts w:ascii="Calibri" w:hAnsi="Calibri" w:cs="Calibri"/>
        </w:rPr>
        <w:t>” shall include, without limitation, copyrights, trade secrets, trademarks, trade names, domain names, patents, know-how, formulation, designs, inventions, discoveries and all other intellectual or industrial property and like rights whether or not registered.</w:t>
      </w:r>
    </w:p>
    <w:p w:rsidR="00BD7D19" w:rsidRPr="002A5D21" w:rsidRDefault="00BD7D19" w:rsidP="00BD7D19">
      <w:pPr>
        <w:ind w:left="720"/>
        <w:jc w:val="both"/>
        <w:rPr>
          <w:rFonts w:ascii="Calibri" w:hAnsi="Calibri" w:cs="Calibri"/>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b/>
        </w:rPr>
        <w:t>“Day”</w:t>
      </w:r>
      <w:r w:rsidRPr="002A5D21">
        <w:rPr>
          <w:rFonts w:ascii="Calibri" w:hAnsi="Calibri" w:cs="Calibri"/>
        </w:rPr>
        <w:t xml:space="preserve"> shall mean a calendar day.</w:t>
      </w:r>
    </w:p>
    <w:p w:rsidR="00BD7D19" w:rsidRPr="002A5D21" w:rsidRDefault="00BD7D19" w:rsidP="00BD7D19">
      <w:pPr>
        <w:ind w:left="720" w:hanging="720"/>
        <w:jc w:val="both"/>
        <w:rPr>
          <w:rFonts w:ascii="Calibri" w:hAnsi="Calibri" w:cs="Calibri"/>
          <w:b/>
        </w:rPr>
      </w:pPr>
      <w:r w:rsidRPr="002A5D21">
        <w:rPr>
          <w:rFonts w:ascii="Calibri" w:hAnsi="Calibri" w:cs="Calibri"/>
          <w:b/>
        </w:rPr>
        <w:t xml:space="preserve"> </w:t>
      </w:r>
      <w:r w:rsidRPr="002A5D21">
        <w:rPr>
          <w:rFonts w:ascii="Calibri" w:hAnsi="Calibri" w:cs="Calibri"/>
          <w:b/>
        </w:rPr>
        <w:tab/>
      </w:r>
    </w:p>
    <w:p w:rsidR="00BD7D19" w:rsidRPr="002A5D21" w:rsidRDefault="00BD7D19" w:rsidP="00BD7D19">
      <w:pPr>
        <w:tabs>
          <w:tab w:val="left" w:pos="360"/>
        </w:tabs>
        <w:ind w:left="360"/>
        <w:jc w:val="both"/>
        <w:rPr>
          <w:rFonts w:ascii="Calibri" w:hAnsi="Calibri" w:cs="Calibri"/>
        </w:rPr>
      </w:pPr>
      <w:r w:rsidRPr="002A5D21">
        <w:rPr>
          <w:rFonts w:ascii="Calibri" w:hAnsi="Calibri" w:cs="Calibri"/>
          <w:b/>
        </w:rPr>
        <w:t>“Month”</w:t>
      </w:r>
      <w:r w:rsidRPr="002A5D21">
        <w:rPr>
          <w:rFonts w:ascii="Calibri" w:hAnsi="Calibri" w:cs="Calibri"/>
        </w:rPr>
        <w:t xml:space="preserve"> shall mean a calendar month. </w:t>
      </w:r>
    </w:p>
    <w:p w:rsidR="00BD7D19" w:rsidRPr="002A5D21" w:rsidRDefault="00BD7D19" w:rsidP="00BD7D19">
      <w:pPr>
        <w:ind w:left="720" w:hanging="720"/>
        <w:jc w:val="both"/>
        <w:rPr>
          <w:rFonts w:ascii="Calibri" w:hAnsi="Calibri" w:cs="Calibri"/>
        </w:rPr>
      </w:pPr>
      <w:r w:rsidRPr="002A5D21">
        <w:rPr>
          <w:rFonts w:ascii="Calibri" w:hAnsi="Calibri" w:cs="Calibri"/>
        </w:rPr>
        <w:t xml:space="preserve"> </w:t>
      </w:r>
    </w:p>
    <w:p w:rsidR="00BD7D19" w:rsidRPr="002A5D21" w:rsidRDefault="00BD7D19" w:rsidP="00BD7D19">
      <w:pPr>
        <w:tabs>
          <w:tab w:val="left" w:pos="360"/>
        </w:tabs>
        <w:ind w:left="360"/>
        <w:jc w:val="both"/>
        <w:rPr>
          <w:rFonts w:ascii="Calibri" w:hAnsi="Calibri" w:cs="Calibri"/>
        </w:rPr>
      </w:pPr>
      <w:r w:rsidRPr="002A5D21">
        <w:rPr>
          <w:rFonts w:ascii="Calibri" w:hAnsi="Calibri" w:cs="Calibri"/>
          <w:b/>
        </w:rPr>
        <w:t>“Year”</w:t>
      </w:r>
      <w:r w:rsidRPr="002A5D21">
        <w:rPr>
          <w:rFonts w:ascii="Calibri" w:hAnsi="Calibri" w:cs="Calibri"/>
        </w:rPr>
        <w:t xml:space="preserve"> shall mean a calendar Year. </w:t>
      </w:r>
    </w:p>
    <w:p w:rsidR="00BD7D19" w:rsidRPr="002A5D21" w:rsidRDefault="00BD7D19" w:rsidP="00BD7D19">
      <w:pPr>
        <w:jc w:val="both"/>
        <w:rPr>
          <w:rFonts w:ascii="Calibri" w:hAnsi="Calibri" w:cs="Calibri"/>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Words importing the singular shall also include the plural and vice versa where in context requires.</w:t>
      </w:r>
    </w:p>
    <w:p w:rsidR="00BD7D19" w:rsidRPr="002A5D21" w:rsidRDefault="00BD7D19" w:rsidP="00BD7D19">
      <w:pPr>
        <w:ind w:left="720" w:hanging="540"/>
        <w:jc w:val="both"/>
        <w:rPr>
          <w:rFonts w:ascii="Calibri" w:hAnsi="Calibri" w:cs="Calibri"/>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The titles of these conditions are of convenience of reference only and shall not be deemed to be part of the Agreement or in any way affect the interpretation or construction thereof.</w:t>
      </w:r>
    </w:p>
    <w:p w:rsidR="00BD7D19" w:rsidRPr="002A5D21" w:rsidRDefault="00BD7D19" w:rsidP="00BD7D19">
      <w:pPr>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SCOPE OF THE AGREEMENT</w:t>
      </w:r>
    </w:p>
    <w:p w:rsidR="00BD7D19" w:rsidRPr="002A5D21" w:rsidRDefault="00BD7D19" w:rsidP="00BD7D19">
      <w:pPr>
        <w:tabs>
          <w:tab w:val="left" w:pos="720"/>
          <w:tab w:val="left" w:pos="1260"/>
        </w:tabs>
        <w:jc w:val="both"/>
        <w:rPr>
          <w:rFonts w:ascii="Calibri" w:hAnsi="Calibri" w:cs="Calibri"/>
          <w:b/>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 xml:space="preserve">The Supplier shall provide the Solution and the Implementation Services in relation to the Solution as per the specifications detailed under </w:t>
      </w:r>
      <w:r w:rsidRPr="002A5D21">
        <w:rPr>
          <w:rFonts w:ascii="Calibri" w:hAnsi="Calibri" w:cs="Calibri"/>
          <w:highlight w:val="yellow"/>
        </w:rPr>
        <w:t>Annex 1</w:t>
      </w:r>
      <w:r w:rsidRPr="002A5D21">
        <w:rPr>
          <w:rFonts w:ascii="Calibri" w:hAnsi="Calibri" w:cs="Calibri"/>
        </w:rPr>
        <w:t>.</w:t>
      </w:r>
      <w:r w:rsidRPr="002A5D21">
        <w:rPr>
          <w:rFonts w:ascii="Calibri" w:hAnsi="Calibri" w:cs="Calibri"/>
          <w:highlight w:val="yellow"/>
        </w:rPr>
        <w:t>x</w:t>
      </w:r>
      <w:r w:rsidRPr="002A5D21">
        <w:rPr>
          <w:rFonts w:ascii="Calibri" w:hAnsi="Calibri" w:cs="Calibri"/>
        </w:rPr>
        <w:t xml:space="preserve"> and also provide Maintenance Services within the warranty and after warranty period as described in </w:t>
      </w:r>
      <w:r w:rsidRPr="002A5D21">
        <w:rPr>
          <w:rFonts w:ascii="Calibri" w:hAnsi="Calibri" w:cs="Calibri"/>
          <w:highlight w:val="yellow"/>
        </w:rPr>
        <w:t>Annex 1.x</w:t>
      </w:r>
      <w:r w:rsidRPr="002A5D21">
        <w:rPr>
          <w:rFonts w:ascii="Calibri" w:hAnsi="Calibri" w:cs="Calibri"/>
        </w:rPr>
        <w:t xml:space="preserve"> (Service Level Agreement) of this Agreement.</w:t>
      </w:r>
    </w:p>
    <w:p w:rsidR="00BD7D19" w:rsidRPr="002A5D21" w:rsidRDefault="00BD7D19" w:rsidP="00BD7D19">
      <w:pPr>
        <w:ind w:left="720"/>
        <w:jc w:val="both"/>
        <w:rPr>
          <w:rFonts w:ascii="Calibri" w:hAnsi="Calibri" w:cs="Calibri"/>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 xml:space="preserve">This Agreement contains a frame agreement that does not bind </w:t>
      </w:r>
      <w:r w:rsidR="00331447">
        <w:rPr>
          <w:rFonts w:ascii="Calibri" w:hAnsi="Calibri" w:cs="Calibri"/>
        </w:rPr>
        <w:t>CITY BANK</w:t>
      </w:r>
      <w:r w:rsidRPr="002A5D21">
        <w:rPr>
          <w:rFonts w:ascii="Calibri" w:hAnsi="Calibri" w:cs="Calibri"/>
        </w:rPr>
        <w:t xml:space="preserve"> unless any written Purchase Order (“PO”) is issued to the Supplier with reference to this Agreement. Any obligation of </w:t>
      </w:r>
      <w:r w:rsidR="00331447">
        <w:rPr>
          <w:rFonts w:ascii="Calibri" w:hAnsi="Calibri" w:cs="Calibri"/>
        </w:rPr>
        <w:t>CITY BANK</w:t>
      </w:r>
      <w:r w:rsidRPr="002A5D21">
        <w:rPr>
          <w:rFonts w:ascii="Calibri" w:hAnsi="Calibri" w:cs="Calibri"/>
        </w:rPr>
        <w:t xml:space="preserve"> agreed under the Agreement shall not be enforceable unless and until such PO is issued.  The Solution, Implementation Services and Maintenance Services shall be supplied in accordance with the PO issued by </w:t>
      </w:r>
      <w:r w:rsidR="00331447">
        <w:rPr>
          <w:rFonts w:ascii="Calibri" w:hAnsi="Calibri" w:cs="Calibri"/>
        </w:rPr>
        <w:t>CITY BANK</w:t>
      </w:r>
      <w:r w:rsidRPr="002A5D21">
        <w:rPr>
          <w:rFonts w:ascii="Calibri" w:hAnsi="Calibri" w:cs="Calibri"/>
        </w:rPr>
        <w:t xml:space="preserve"> under this Agreement and subsequent acceptance given by the Supplier to </w:t>
      </w:r>
      <w:r w:rsidR="00331447">
        <w:rPr>
          <w:rFonts w:ascii="Calibri" w:hAnsi="Calibri" w:cs="Calibri"/>
        </w:rPr>
        <w:t>CITY BANK</w:t>
      </w:r>
      <w:r w:rsidRPr="002A5D21">
        <w:rPr>
          <w:rFonts w:ascii="Calibri" w:hAnsi="Calibri" w:cs="Calibri"/>
        </w:rPr>
        <w:t>’s respective PO.</w:t>
      </w:r>
    </w:p>
    <w:p w:rsidR="00BD7D19" w:rsidRPr="002A5D21" w:rsidRDefault="00BD7D19" w:rsidP="00BD7D19">
      <w:pPr>
        <w:pStyle w:val="BodyText"/>
        <w:widowControl w:val="0"/>
        <w:numPr>
          <w:ilvl w:val="0"/>
          <w:numId w:val="9"/>
        </w:numPr>
        <w:autoSpaceDE w:val="0"/>
        <w:autoSpaceDN w:val="0"/>
        <w:spacing w:line="276" w:lineRule="auto"/>
        <w:rPr>
          <w:rFonts w:ascii="Calibri" w:hAnsi="Calibri" w:cs="Calibri"/>
          <w:b/>
          <w:sz w:val="20"/>
        </w:rPr>
      </w:pPr>
      <w:bookmarkStart w:id="1" w:name="_Toc15482361"/>
      <w:r w:rsidRPr="002A5D21">
        <w:rPr>
          <w:rFonts w:ascii="Calibri" w:hAnsi="Calibri" w:cs="Calibri"/>
          <w:b/>
          <w:bCs/>
          <w:spacing w:val="12"/>
          <w:sz w:val="20"/>
        </w:rPr>
        <w:t xml:space="preserve">Standard </w:t>
      </w:r>
      <w:r w:rsidRPr="002A5D21">
        <w:rPr>
          <w:rFonts w:ascii="Calibri" w:hAnsi="Calibri" w:cs="Calibri"/>
          <w:b/>
          <w:bCs/>
          <w:spacing w:val="6"/>
          <w:sz w:val="20"/>
        </w:rPr>
        <w:t>of</w:t>
      </w:r>
      <w:r w:rsidRPr="002A5D21">
        <w:rPr>
          <w:rFonts w:ascii="Calibri" w:hAnsi="Calibri" w:cs="Calibri"/>
          <w:b/>
          <w:bCs/>
          <w:spacing w:val="47"/>
          <w:sz w:val="20"/>
        </w:rPr>
        <w:t xml:space="preserve"> </w:t>
      </w:r>
      <w:r w:rsidRPr="002A5D21">
        <w:rPr>
          <w:rFonts w:ascii="Calibri" w:hAnsi="Calibri" w:cs="Calibri"/>
          <w:b/>
          <w:bCs/>
          <w:spacing w:val="13"/>
          <w:sz w:val="20"/>
        </w:rPr>
        <w:t>Performance</w:t>
      </w:r>
      <w:bookmarkEnd w:id="1"/>
    </w:p>
    <w:p w:rsidR="00BD7D19" w:rsidRPr="002A5D21" w:rsidRDefault="00331447" w:rsidP="00331447">
      <w:pPr>
        <w:pStyle w:val="BodyText"/>
        <w:spacing w:line="276" w:lineRule="auto"/>
        <w:ind w:left="360"/>
        <w:rPr>
          <w:rFonts w:ascii="Calibri" w:hAnsi="Calibri" w:cs="Calibri"/>
          <w:sz w:val="20"/>
        </w:rPr>
      </w:pPr>
      <w:r>
        <w:rPr>
          <w:rFonts w:ascii="Calibri" w:hAnsi="Calibri" w:cs="Calibri"/>
          <w:sz w:val="20"/>
        </w:rPr>
        <w:t xml:space="preserve">The </w:t>
      </w:r>
      <w:r w:rsidR="00BD7D19" w:rsidRPr="002A5D21">
        <w:rPr>
          <w:rFonts w:ascii="Calibri" w:hAnsi="Calibri" w:cs="Calibri"/>
          <w:sz w:val="20"/>
        </w:rPr>
        <w:t>Supplier shall perform the service(s) and carry out its obligations under the Contract with due diligence, efficiency and economy, in accordance with generally accepted techniques and practices used in industry and with professional engineering standards recognized by the international professional bodies and shall observe sound management, technical and engineering practices. It shall employ appropriate advanced technologies, procedures and methods</w:t>
      </w:r>
      <w:r>
        <w:rPr>
          <w:rFonts w:ascii="Calibri" w:hAnsi="Calibri" w:cs="Calibri"/>
          <w:sz w:val="20"/>
        </w:rPr>
        <w:t xml:space="preserve">. The </w:t>
      </w:r>
      <w:r w:rsidR="00BD7D19" w:rsidRPr="002A5D21">
        <w:rPr>
          <w:rFonts w:ascii="Calibri" w:hAnsi="Calibri" w:cs="Calibri"/>
          <w:sz w:val="20"/>
        </w:rPr>
        <w:t xml:space="preserve">Supplier shall always act, in respect of any matter relating to the Contract, as faithful advisors to </w:t>
      </w:r>
      <w:r>
        <w:rPr>
          <w:rFonts w:ascii="Calibri" w:hAnsi="Calibri" w:cs="Calibri"/>
          <w:sz w:val="20"/>
        </w:rPr>
        <w:t>City</w:t>
      </w:r>
      <w:r w:rsidR="00BD7D19" w:rsidRPr="002A5D21">
        <w:rPr>
          <w:rFonts w:ascii="Calibri" w:hAnsi="Calibri" w:cs="Calibri"/>
          <w:sz w:val="20"/>
        </w:rPr>
        <w:t xml:space="preserve"> Bank </w:t>
      </w:r>
      <w:r>
        <w:rPr>
          <w:rFonts w:ascii="Calibri" w:hAnsi="Calibri" w:cs="Calibri"/>
          <w:sz w:val="20"/>
        </w:rPr>
        <w:t>PLC</w:t>
      </w:r>
      <w:r w:rsidR="00BD7D19" w:rsidRPr="002A5D21">
        <w:rPr>
          <w:rFonts w:ascii="Calibri" w:hAnsi="Calibri" w:cs="Calibri"/>
          <w:sz w:val="20"/>
        </w:rPr>
        <w:t xml:space="preserve"> and shall, at all times, support and safeguard City Bank </w:t>
      </w:r>
      <w:r>
        <w:rPr>
          <w:rFonts w:ascii="Calibri" w:hAnsi="Calibri" w:cs="Calibri"/>
          <w:sz w:val="20"/>
        </w:rPr>
        <w:t xml:space="preserve">PLC </w:t>
      </w:r>
      <w:r w:rsidR="00BD7D19" w:rsidRPr="002A5D21">
        <w:rPr>
          <w:rFonts w:ascii="Calibri" w:hAnsi="Calibri" w:cs="Calibri"/>
          <w:sz w:val="20"/>
        </w:rPr>
        <w:t>legitimate interests.</w:t>
      </w:r>
    </w:p>
    <w:p w:rsidR="00BD7D19" w:rsidRPr="002A5D21" w:rsidRDefault="00BD7D19" w:rsidP="00BD7D19">
      <w:pPr>
        <w:ind w:left="540"/>
        <w:jc w:val="both"/>
        <w:rPr>
          <w:rFonts w:ascii="Calibri" w:hAnsi="Calibri" w:cs="Calibri"/>
        </w:rPr>
      </w:pPr>
    </w:p>
    <w:p w:rsidR="00BD7D19" w:rsidRPr="002A5D21" w:rsidRDefault="00BD7D19" w:rsidP="00BD7D19">
      <w:pPr>
        <w:pStyle w:val="Heading8"/>
        <w:numPr>
          <w:ilvl w:val="0"/>
          <w:numId w:val="9"/>
        </w:numPr>
        <w:ind w:left="360"/>
        <w:jc w:val="left"/>
        <w:rPr>
          <w:rFonts w:ascii="Calibri" w:hAnsi="Calibri" w:cs="Calibri"/>
          <w:color w:val="auto"/>
          <w:sz w:val="20"/>
        </w:rPr>
      </w:pPr>
      <w:r w:rsidRPr="002A5D21">
        <w:rPr>
          <w:rFonts w:ascii="Calibri" w:hAnsi="Calibri" w:cs="Calibri"/>
          <w:b/>
          <w:color w:val="auto"/>
          <w:sz w:val="20"/>
        </w:rPr>
        <w:t xml:space="preserve">LICENSES OF SOFTWARE </w:t>
      </w:r>
    </w:p>
    <w:p w:rsidR="00BD7D19" w:rsidRPr="002A5D21" w:rsidRDefault="00BD7D19" w:rsidP="00BD7D19">
      <w:pPr>
        <w:tabs>
          <w:tab w:val="left" w:pos="5415"/>
        </w:tabs>
        <w:jc w:val="both"/>
        <w:rPr>
          <w:rFonts w:ascii="Calibri" w:hAnsi="Calibri" w:cs="Calibri"/>
        </w:rPr>
      </w:pPr>
      <w:r w:rsidRPr="002A5D21">
        <w:rPr>
          <w:rFonts w:ascii="Calibri" w:hAnsi="Calibri" w:cs="Calibri"/>
        </w:rPr>
        <w:tab/>
      </w:r>
    </w:p>
    <w:p w:rsidR="00BD7D19" w:rsidRPr="002A5D21" w:rsidRDefault="00331447" w:rsidP="00BD7D19">
      <w:pPr>
        <w:numPr>
          <w:ilvl w:val="1"/>
          <w:numId w:val="9"/>
        </w:numPr>
        <w:ind w:left="360" w:hanging="360"/>
        <w:jc w:val="both"/>
        <w:rPr>
          <w:rFonts w:ascii="Calibri" w:hAnsi="Calibri" w:cs="Calibri"/>
        </w:rPr>
      </w:pPr>
      <w:r>
        <w:rPr>
          <w:rFonts w:ascii="Calibri" w:hAnsi="Calibri" w:cs="Calibri"/>
        </w:rPr>
        <w:t>CITY BANK</w:t>
      </w:r>
      <w:r w:rsidR="00BD7D19" w:rsidRPr="002A5D21">
        <w:rPr>
          <w:rFonts w:ascii="Calibri" w:hAnsi="Calibri" w:cs="Calibri"/>
        </w:rPr>
        <w:t xml:space="preserve"> is hereby granted a non-exclusive and restricted license to use the Software for </w:t>
      </w:r>
      <w:r>
        <w:rPr>
          <w:rFonts w:ascii="Calibri" w:hAnsi="Calibri" w:cs="Calibri"/>
        </w:rPr>
        <w:t>CITY BANK</w:t>
      </w:r>
      <w:r w:rsidR="00BD7D19" w:rsidRPr="002A5D21">
        <w:rPr>
          <w:rFonts w:ascii="Calibri" w:hAnsi="Calibri" w:cs="Calibri"/>
        </w:rPr>
        <w:t>’s own operation and maintenance of the Software or part thereof in accordance with this Agreement.</w:t>
      </w:r>
    </w:p>
    <w:p w:rsidR="00BD7D19" w:rsidRPr="002A5D21" w:rsidRDefault="00BD7D19" w:rsidP="00BD7D19">
      <w:pPr>
        <w:ind w:left="720"/>
        <w:jc w:val="both"/>
        <w:rPr>
          <w:rFonts w:ascii="Calibri" w:hAnsi="Calibri" w:cs="Calibri"/>
        </w:rPr>
      </w:pPr>
    </w:p>
    <w:p w:rsidR="00BD7D19" w:rsidRPr="002A5D21" w:rsidRDefault="00331447" w:rsidP="00BD7D19">
      <w:pPr>
        <w:numPr>
          <w:ilvl w:val="1"/>
          <w:numId w:val="9"/>
        </w:numPr>
        <w:ind w:left="360" w:hanging="360"/>
        <w:jc w:val="both"/>
        <w:rPr>
          <w:rFonts w:ascii="Calibri" w:hAnsi="Calibri" w:cs="Calibri"/>
        </w:rPr>
      </w:pPr>
      <w:r>
        <w:rPr>
          <w:rFonts w:ascii="Calibri" w:hAnsi="Calibri" w:cs="Calibri"/>
        </w:rPr>
        <w:t>CITY BANK</w:t>
      </w:r>
      <w:r w:rsidR="00BD7D19" w:rsidRPr="002A5D21">
        <w:rPr>
          <w:rFonts w:ascii="Calibri" w:hAnsi="Calibri" w:cs="Calibri"/>
        </w:rPr>
        <w:t xml:space="preserve"> and any successor to </w:t>
      </w:r>
      <w:r>
        <w:rPr>
          <w:rFonts w:ascii="Calibri" w:hAnsi="Calibri" w:cs="Calibri"/>
        </w:rPr>
        <w:t>CITY BANK</w:t>
      </w:r>
      <w:r w:rsidR="00BD7D19" w:rsidRPr="002A5D21">
        <w:rPr>
          <w:rFonts w:ascii="Calibri" w:hAnsi="Calibri" w:cs="Calibri"/>
        </w:rPr>
        <w:t>’s title of the Software or parts of the Software shall have the right without further consent of the Supplier to transfer this license to a third party which acquires the Software or part thereof, provided that any such third party agrees in writing to abide by all the terms and conditions of this license.</w:t>
      </w:r>
    </w:p>
    <w:p w:rsidR="00BD7D19" w:rsidRPr="002A5D21" w:rsidRDefault="00BD7D19" w:rsidP="00BD7D19">
      <w:pPr>
        <w:ind w:left="720"/>
        <w:jc w:val="both"/>
        <w:rPr>
          <w:rFonts w:ascii="Calibri" w:hAnsi="Calibri" w:cs="Calibri"/>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 xml:space="preserve">For backup purposes, </w:t>
      </w:r>
      <w:r w:rsidR="00331447">
        <w:rPr>
          <w:rFonts w:ascii="Calibri" w:hAnsi="Calibri" w:cs="Calibri"/>
        </w:rPr>
        <w:t>CITY BANK</w:t>
      </w:r>
      <w:r w:rsidRPr="002A5D21">
        <w:rPr>
          <w:rFonts w:ascii="Calibri" w:hAnsi="Calibri" w:cs="Calibri"/>
        </w:rPr>
        <w:t xml:space="preserve"> shall be allowed to make multiple copies of the Software for back-ups and maintenance, depending on operations procedures as back-up.</w:t>
      </w:r>
    </w:p>
    <w:p w:rsidR="00BD7D19" w:rsidRPr="002A5D21" w:rsidRDefault="00BD7D19" w:rsidP="00BD7D19">
      <w:pPr>
        <w:ind w:left="540"/>
        <w:jc w:val="both"/>
        <w:rPr>
          <w:rFonts w:ascii="Calibri" w:hAnsi="Calibri" w:cs="Calibri"/>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METHOD OF ORDERING &amp; DELIVERY PERIOD</w:t>
      </w:r>
    </w:p>
    <w:p w:rsidR="00BD7D19" w:rsidRPr="002A5D21" w:rsidRDefault="00BD7D19" w:rsidP="00BD7D19">
      <w:pPr>
        <w:tabs>
          <w:tab w:val="left" w:pos="0"/>
          <w:tab w:val="left" w:pos="360"/>
        </w:tabs>
        <w:jc w:val="both"/>
        <w:rPr>
          <w:rFonts w:ascii="Calibri" w:hAnsi="Calibri" w:cs="Calibri"/>
          <w:b/>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lastRenderedPageBreak/>
        <w:t xml:space="preserve">The Solution, Implementation Services and Maintenance Services required by </w:t>
      </w:r>
      <w:r w:rsidR="00331447">
        <w:rPr>
          <w:rFonts w:ascii="Calibri" w:hAnsi="Calibri" w:cs="Calibri"/>
        </w:rPr>
        <w:t>CITY BANK</w:t>
      </w:r>
      <w:r w:rsidRPr="002A5D21">
        <w:rPr>
          <w:rFonts w:ascii="Calibri" w:hAnsi="Calibri" w:cs="Calibri"/>
        </w:rPr>
        <w:t xml:space="preserve"> and to be supplied, delivered, installed, tested and commissioned by the Supplier and the delivery place shall be indicated by issuance of PO(s) in accordance with the terms of this Agreement. </w:t>
      </w:r>
    </w:p>
    <w:p w:rsidR="00BD7D19" w:rsidRPr="002A5D21" w:rsidRDefault="00BD7D19" w:rsidP="00BD7D19">
      <w:pPr>
        <w:ind w:left="720" w:hanging="540"/>
        <w:jc w:val="both"/>
        <w:rPr>
          <w:rFonts w:ascii="Calibri" w:hAnsi="Calibri" w:cs="Calibri"/>
        </w:rPr>
      </w:pPr>
    </w:p>
    <w:p w:rsidR="00BD7D19" w:rsidRPr="002A5D21" w:rsidRDefault="00331447" w:rsidP="00BD7D19">
      <w:pPr>
        <w:numPr>
          <w:ilvl w:val="1"/>
          <w:numId w:val="9"/>
        </w:numPr>
        <w:ind w:left="360" w:hanging="360"/>
        <w:jc w:val="both"/>
        <w:rPr>
          <w:rFonts w:ascii="Calibri" w:hAnsi="Calibri" w:cs="Calibri"/>
        </w:rPr>
      </w:pPr>
      <w:r>
        <w:rPr>
          <w:rFonts w:ascii="Calibri" w:hAnsi="Calibri" w:cs="Calibri"/>
        </w:rPr>
        <w:t>CITY BANK</w:t>
      </w:r>
      <w:r w:rsidR="00BD7D19" w:rsidRPr="002A5D21">
        <w:rPr>
          <w:rFonts w:ascii="Calibri" w:hAnsi="Calibri" w:cs="Calibri"/>
        </w:rPr>
        <w:t xml:space="preserve"> has the liberty to issue the PO for the post Warranty Period for Maintenance Services as per the rate as set out in the price schedule. </w:t>
      </w:r>
    </w:p>
    <w:p w:rsidR="00BD7D19" w:rsidRPr="002A5D21" w:rsidRDefault="00BD7D19" w:rsidP="00BD7D19">
      <w:pPr>
        <w:ind w:left="720"/>
        <w:jc w:val="both"/>
        <w:rPr>
          <w:rFonts w:ascii="Calibri" w:hAnsi="Calibri" w:cs="Calibri"/>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 xml:space="preserve">The Supplier agrees and acknowledges that </w:t>
      </w:r>
      <w:r w:rsidR="00331447">
        <w:rPr>
          <w:rFonts w:ascii="Calibri" w:hAnsi="Calibri" w:cs="Calibri"/>
        </w:rPr>
        <w:t>CITY BANK</w:t>
      </w:r>
      <w:r w:rsidRPr="002A5D21">
        <w:rPr>
          <w:rFonts w:ascii="Calibri" w:hAnsi="Calibri" w:cs="Calibri"/>
        </w:rPr>
        <w:t xml:space="preserve"> is not bound in any manner howsoever to issue PO for after Warranty Period for Maintenance Services.</w:t>
      </w:r>
    </w:p>
    <w:p w:rsidR="00BD7D19" w:rsidRPr="002A5D21" w:rsidRDefault="00BD7D19" w:rsidP="00BD7D19">
      <w:pPr>
        <w:ind w:left="720" w:hanging="540"/>
        <w:jc w:val="both"/>
        <w:rPr>
          <w:rFonts w:ascii="Calibri" w:hAnsi="Calibri" w:cs="Calibri"/>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 xml:space="preserve">The Supplier shall complete its obligations relating to the Solution, Implementation Services and Maintenance Services (i.e. delivery, implementation, testing and UAT sign off, etc., as detailed </w:t>
      </w:r>
      <w:r w:rsidRPr="002A5D21">
        <w:rPr>
          <w:rFonts w:ascii="Calibri" w:hAnsi="Calibri" w:cs="Calibri"/>
          <w:highlight w:val="yellow"/>
        </w:rPr>
        <w:t>under Annex 1.x</w:t>
      </w:r>
      <w:r w:rsidRPr="002A5D21">
        <w:rPr>
          <w:rFonts w:ascii="Calibri" w:hAnsi="Calibri" w:cs="Calibri"/>
        </w:rPr>
        <w:t>) as mentioned in the PO.</w:t>
      </w:r>
    </w:p>
    <w:p w:rsidR="00BD7D19" w:rsidRPr="002A5D21" w:rsidRDefault="00BD7D19" w:rsidP="00BD7D19">
      <w:pPr>
        <w:ind w:left="360"/>
        <w:jc w:val="both"/>
        <w:rPr>
          <w:rFonts w:ascii="Calibri" w:hAnsi="Calibri" w:cs="Calibri"/>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PRICE &amp; PAYMENT TERMS</w:t>
      </w:r>
    </w:p>
    <w:p w:rsidR="00BD7D19" w:rsidRPr="002A5D21" w:rsidRDefault="00BD7D19" w:rsidP="00BD7D19">
      <w:pPr>
        <w:jc w:val="both"/>
        <w:rPr>
          <w:rFonts w:ascii="Calibri" w:hAnsi="Calibri" w:cs="Calibri"/>
          <w:b/>
        </w:rPr>
      </w:pPr>
    </w:p>
    <w:p w:rsidR="00BD7D19" w:rsidRPr="002A5D21" w:rsidRDefault="00BD7D19" w:rsidP="00BD7D19">
      <w:pPr>
        <w:ind w:left="360"/>
        <w:jc w:val="both"/>
        <w:rPr>
          <w:rFonts w:ascii="Calibri" w:hAnsi="Calibri" w:cs="Calibri"/>
        </w:rPr>
      </w:pPr>
      <w:r w:rsidRPr="002A5D21">
        <w:rPr>
          <w:rFonts w:ascii="Calibri" w:hAnsi="Calibri" w:cs="Calibri"/>
        </w:rPr>
        <w:t xml:space="preserve">The price of the Solution, Implementation Services and Maintenance Services to be supplied and the Services to be provided under this Agreement and the terms of payment thereof shall be as per </w:t>
      </w:r>
      <w:r w:rsidRPr="002A5D21">
        <w:rPr>
          <w:rFonts w:ascii="Calibri" w:hAnsi="Calibri" w:cs="Calibri"/>
          <w:highlight w:val="yellow"/>
        </w:rPr>
        <w:t>Annex 2</w:t>
      </w:r>
      <w:r w:rsidRPr="002A5D21">
        <w:rPr>
          <w:rFonts w:ascii="Calibri" w:hAnsi="Calibri" w:cs="Calibri"/>
        </w:rPr>
        <w:t xml:space="preserve"> (Price Schedule &amp; Payment Terms).</w:t>
      </w:r>
    </w:p>
    <w:p w:rsidR="00BD7D19" w:rsidRPr="002A5D21" w:rsidRDefault="00BD7D19" w:rsidP="00BD7D19">
      <w:pPr>
        <w:ind w:left="720"/>
        <w:jc w:val="both"/>
        <w:rPr>
          <w:rFonts w:ascii="Calibri" w:hAnsi="Calibri" w:cs="Calibri"/>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RESPONSIBILITIES &amp; OBLIGATIONS OF THE SUPPLIER</w:t>
      </w:r>
    </w:p>
    <w:p w:rsidR="00BD7D19" w:rsidRPr="002A5D21" w:rsidRDefault="00BD7D19" w:rsidP="00BD7D19">
      <w:pPr>
        <w:jc w:val="both"/>
        <w:rPr>
          <w:rFonts w:ascii="Calibri" w:hAnsi="Calibri" w:cs="Calibri"/>
          <w:b/>
        </w:rPr>
      </w:pPr>
    </w:p>
    <w:p w:rsidR="00BD7D19" w:rsidRPr="002A5D21" w:rsidRDefault="00BD7D19" w:rsidP="00BD7D19">
      <w:pPr>
        <w:ind w:left="720" w:hanging="360"/>
        <w:jc w:val="both"/>
        <w:rPr>
          <w:rFonts w:ascii="Calibri" w:hAnsi="Calibri" w:cs="Calibri"/>
        </w:rPr>
      </w:pPr>
      <w:bookmarkStart w:id="2" w:name="_Toc4474827"/>
      <w:bookmarkStart w:id="3" w:name="_Toc4576264"/>
      <w:r w:rsidRPr="002A5D21">
        <w:rPr>
          <w:rFonts w:ascii="Calibri" w:hAnsi="Calibri" w:cs="Calibri"/>
        </w:rPr>
        <w:t>The obligations of the Supplier shall be as follows:</w:t>
      </w:r>
    </w:p>
    <w:bookmarkEnd w:id="2"/>
    <w:bookmarkEnd w:id="3"/>
    <w:p w:rsidR="00BD7D19" w:rsidRPr="002A5D21" w:rsidRDefault="00BD7D19" w:rsidP="00BD7D19">
      <w:pPr>
        <w:jc w:val="both"/>
        <w:rPr>
          <w:rFonts w:ascii="Calibri" w:hAnsi="Calibri" w:cs="Calibri"/>
          <w:b/>
        </w:rPr>
      </w:pPr>
    </w:p>
    <w:p w:rsidR="00BD7D19" w:rsidRPr="002A5D21" w:rsidRDefault="00BD7D19" w:rsidP="00BD7D19">
      <w:pPr>
        <w:pStyle w:val="BodyText21"/>
        <w:numPr>
          <w:ilvl w:val="2"/>
          <w:numId w:val="10"/>
        </w:numPr>
        <w:tabs>
          <w:tab w:val="clear" w:pos="851"/>
          <w:tab w:val="clear" w:pos="1440"/>
          <w:tab w:val="clear" w:pos="2160"/>
          <w:tab w:val="clear" w:pos="2880"/>
          <w:tab w:val="clear" w:pos="3600"/>
          <w:tab w:val="clear" w:pos="8505"/>
        </w:tabs>
        <w:ind w:left="360" w:hanging="360"/>
        <w:rPr>
          <w:rFonts w:ascii="Calibri" w:hAnsi="Calibri" w:cs="Calibri"/>
          <w:sz w:val="20"/>
        </w:rPr>
      </w:pPr>
      <w:r w:rsidRPr="002A5D21">
        <w:rPr>
          <w:rFonts w:ascii="Calibri" w:hAnsi="Calibri" w:cs="Calibri"/>
          <w:sz w:val="20"/>
        </w:rPr>
        <w:t>Ensure and be solely responsible for the supply and delivery of the Solution, Implementation Services and Maintenance Services in accordance with the terms of this Agreement and the PO(s).</w:t>
      </w:r>
    </w:p>
    <w:p w:rsidR="00BD7D19" w:rsidRPr="002A5D21" w:rsidRDefault="00BD7D19" w:rsidP="00BD7D19">
      <w:pPr>
        <w:ind w:left="360" w:hanging="360"/>
        <w:jc w:val="both"/>
        <w:rPr>
          <w:rFonts w:ascii="Calibri" w:hAnsi="Calibri" w:cs="Calibri"/>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 xml:space="preserve">Upon completion of its obligations in relation to the Solution, Implementation Services and Maintenance Services, the Supplier shall submit the work completion certificate to </w:t>
      </w:r>
      <w:r w:rsidR="00331447">
        <w:rPr>
          <w:rFonts w:ascii="Calibri" w:hAnsi="Calibri" w:cs="Calibri"/>
          <w:sz w:val="20"/>
        </w:rPr>
        <w:t>CITY BANK</w:t>
      </w:r>
      <w:r w:rsidRPr="002A5D21">
        <w:rPr>
          <w:rFonts w:ascii="Calibri" w:hAnsi="Calibri" w:cs="Calibri"/>
          <w:sz w:val="20"/>
        </w:rPr>
        <w:t xml:space="preserve"> and shall fill up the checklist provided by </w:t>
      </w:r>
      <w:r w:rsidR="00331447">
        <w:rPr>
          <w:rFonts w:ascii="Calibri" w:hAnsi="Calibri" w:cs="Calibri"/>
          <w:sz w:val="20"/>
        </w:rPr>
        <w:t>CITY BANK</w:t>
      </w:r>
      <w:r w:rsidRPr="002A5D21">
        <w:rPr>
          <w:rFonts w:ascii="Calibri" w:hAnsi="Calibri" w:cs="Calibri"/>
          <w:sz w:val="20"/>
        </w:rPr>
        <w:t xml:space="preserve"> for the functionality and workmanship of the Solution.</w:t>
      </w:r>
    </w:p>
    <w:p w:rsidR="00BD7D19" w:rsidRPr="002A5D21" w:rsidRDefault="00BD7D19" w:rsidP="00BD7D19">
      <w:pPr>
        <w:pStyle w:val="List"/>
        <w:ind w:left="360" w:hanging="360"/>
        <w:rPr>
          <w:rFonts w:ascii="Calibri" w:hAnsi="Calibri" w:cs="Calibri"/>
          <w:sz w:val="20"/>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 xml:space="preserve">Keep accurate, systematic and up-to-date records in respect of the provision of the Solution, Implementation Services and Maintenance Services in such form and detail as is customary in the profession and as may be required by </w:t>
      </w:r>
      <w:r w:rsidR="00331447">
        <w:rPr>
          <w:rFonts w:ascii="Calibri" w:hAnsi="Calibri" w:cs="Calibri"/>
          <w:sz w:val="20"/>
        </w:rPr>
        <w:t>CITY BANK</w:t>
      </w:r>
      <w:r w:rsidRPr="002A5D21">
        <w:rPr>
          <w:rFonts w:ascii="Calibri" w:hAnsi="Calibri" w:cs="Calibri"/>
          <w:sz w:val="20"/>
        </w:rPr>
        <w:t xml:space="preserve"> from time to time, to establish accurately the cost and expenditure that have been duly paid by </w:t>
      </w:r>
      <w:r w:rsidR="00331447">
        <w:rPr>
          <w:rFonts w:ascii="Calibri" w:hAnsi="Calibri" w:cs="Calibri"/>
          <w:sz w:val="20"/>
        </w:rPr>
        <w:t>CITY BANK</w:t>
      </w:r>
      <w:r w:rsidRPr="002A5D21">
        <w:rPr>
          <w:rFonts w:ascii="Calibri" w:hAnsi="Calibri" w:cs="Calibri"/>
          <w:sz w:val="20"/>
        </w:rPr>
        <w:t>.</w:t>
      </w:r>
    </w:p>
    <w:p w:rsidR="00BD7D19" w:rsidRPr="002A5D21" w:rsidRDefault="00BD7D19" w:rsidP="00BD7D19">
      <w:pPr>
        <w:pStyle w:val="List"/>
        <w:ind w:left="360" w:hanging="360"/>
        <w:rPr>
          <w:rFonts w:ascii="Calibri" w:hAnsi="Calibri" w:cs="Calibri"/>
          <w:sz w:val="20"/>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 xml:space="preserve">Ensure that the Solution supplied hereunder shall be of satisfactory quality and be fit for its intended purpose as per the agreed specifications. </w:t>
      </w:r>
    </w:p>
    <w:p w:rsidR="00BD7D19" w:rsidRPr="002A5D21" w:rsidRDefault="00BD7D19" w:rsidP="00BD7D19">
      <w:pPr>
        <w:pStyle w:val="ListParagraph"/>
        <w:ind w:left="360" w:hanging="360"/>
        <w:rPr>
          <w:rFonts w:ascii="Calibri" w:hAnsi="Calibri" w:cs="Calibri"/>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 xml:space="preserve">Furnish to </w:t>
      </w:r>
      <w:r w:rsidR="00331447">
        <w:rPr>
          <w:rFonts w:ascii="Calibri" w:hAnsi="Calibri" w:cs="Calibri"/>
          <w:sz w:val="20"/>
        </w:rPr>
        <w:t>CITY BANK</w:t>
      </w:r>
      <w:r w:rsidRPr="002A5D21">
        <w:rPr>
          <w:rFonts w:ascii="Calibri" w:hAnsi="Calibri" w:cs="Calibri"/>
          <w:sz w:val="20"/>
        </w:rPr>
        <w:t xml:space="preserve"> such information relating to the Solution, Implementation Services and Maintenance Services as </w:t>
      </w:r>
      <w:r w:rsidR="00331447">
        <w:rPr>
          <w:rFonts w:ascii="Calibri" w:hAnsi="Calibri" w:cs="Calibri"/>
          <w:sz w:val="20"/>
        </w:rPr>
        <w:t>CITY BANK</w:t>
      </w:r>
      <w:r w:rsidRPr="002A5D21">
        <w:rPr>
          <w:rFonts w:ascii="Calibri" w:hAnsi="Calibri" w:cs="Calibri"/>
          <w:sz w:val="20"/>
        </w:rPr>
        <w:t xml:space="preserve"> may require from time to time.</w:t>
      </w:r>
    </w:p>
    <w:p w:rsidR="00BD7D19" w:rsidRPr="002A5D21" w:rsidRDefault="00BD7D19" w:rsidP="00BD7D19">
      <w:pPr>
        <w:pStyle w:val="ListParagraph"/>
        <w:ind w:left="360" w:hanging="360"/>
        <w:rPr>
          <w:rFonts w:ascii="Calibri" w:hAnsi="Calibri" w:cs="Calibri"/>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Be responsible to give compensation as determined as per this this Agreement if any damage or loss occurs during installation or service due to the negligence of the Supplier.</w:t>
      </w:r>
    </w:p>
    <w:p w:rsidR="00BD7D19" w:rsidRPr="002A5D21" w:rsidRDefault="00BD7D19" w:rsidP="00BD7D19">
      <w:pPr>
        <w:pStyle w:val="ListParagraph"/>
        <w:ind w:left="360" w:hanging="360"/>
        <w:rPr>
          <w:rFonts w:ascii="Calibri" w:hAnsi="Calibri" w:cs="Calibri"/>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 xml:space="preserve">Be responsible for doing the Maintenance Services as well as emergency support service during and after the </w:t>
      </w:r>
      <w:r w:rsidRPr="002A5D21">
        <w:rPr>
          <w:rFonts w:ascii="Calibri" w:hAnsi="Calibri" w:cs="Calibri"/>
          <w:sz w:val="20"/>
          <w:highlight w:val="yellow"/>
        </w:rPr>
        <w:t>warranty period</w:t>
      </w:r>
      <w:r w:rsidRPr="002A5D21">
        <w:rPr>
          <w:rFonts w:ascii="Calibri" w:hAnsi="Calibri" w:cs="Calibri"/>
          <w:sz w:val="20"/>
        </w:rPr>
        <w:t xml:space="preserve"> as per Service Level Agreement (“SLA”) as mentioned in </w:t>
      </w:r>
      <w:r w:rsidRPr="002A5D21">
        <w:rPr>
          <w:rFonts w:ascii="Calibri" w:hAnsi="Calibri" w:cs="Calibri"/>
          <w:sz w:val="20"/>
          <w:highlight w:val="yellow"/>
        </w:rPr>
        <w:t>Annex 1.x</w:t>
      </w:r>
      <w:r w:rsidRPr="002A5D21">
        <w:rPr>
          <w:rFonts w:ascii="Calibri" w:hAnsi="Calibri" w:cs="Calibri"/>
          <w:sz w:val="20"/>
        </w:rPr>
        <w:t xml:space="preserve"> of this Agreement.   </w:t>
      </w:r>
    </w:p>
    <w:p w:rsidR="00BD7D19" w:rsidRPr="002A5D21" w:rsidRDefault="00BD7D19" w:rsidP="00BD7D19">
      <w:pPr>
        <w:pStyle w:val="ListParagraph"/>
        <w:ind w:left="360" w:hanging="360"/>
        <w:rPr>
          <w:rFonts w:ascii="Calibri" w:hAnsi="Calibri" w:cs="Calibri"/>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 xml:space="preserve">Provide all necessary </w:t>
      </w:r>
      <w:proofErr w:type="spellStart"/>
      <w:r w:rsidRPr="002A5D21">
        <w:rPr>
          <w:rFonts w:ascii="Calibri" w:hAnsi="Calibri" w:cs="Calibri"/>
          <w:sz w:val="20"/>
        </w:rPr>
        <w:t>labor</w:t>
      </w:r>
      <w:proofErr w:type="spellEnd"/>
      <w:r w:rsidRPr="002A5D21">
        <w:rPr>
          <w:rFonts w:ascii="Calibri" w:hAnsi="Calibri" w:cs="Calibri"/>
          <w:sz w:val="20"/>
        </w:rPr>
        <w:t>, technical know-how, and replacement of mechanical, electrical or electronic parts as required for the repair and maintenance work of the supplied Solutions.</w:t>
      </w:r>
    </w:p>
    <w:p w:rsidR="00BD7D19" w:rsidRPr="002A5D21" w:rsidRDefault="00BD7D19" w:rsidP="00BD7D19">
      <w:pPr>
        <w:pStyle w:val="ListParagraph"/>
        <w:ind w:left="360" w:hanging="360"/>
        <w:rPr>
          <w:rFonts w:ascii="Calibri" w:hAnsi="Calibri" w:cs="Calibri"/>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Ensure that its workers/employees are provided with a healthy and safe working environment with required safety equipment in accordance with internationally recognized standards.</w:t>
      </w:r>
    </w:p>
    <w:p w:rsidR="00BD7D19" w:rsidRPr="002A5D21" w:rsidRDefault="00BD7D19" w:rsidP="00BD7D19">
      <w:pPr>
        <w:pStyle w:val="ListParagraph"/>
        <w:ind w:left="360" w:hanging="360"/>
        <w:rPr>
          <w:rFonts w:ascii="Calibri" w:hAnsi="Calibri" w:cs="Calibri"/>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Comply with all applicable laws and regulations.</w:t>
      </w:r>
    </w:p>
    <w:p w:rsidR="00BD7D19" w:rsidRPr="002A5D21" w:rsidRDefault="00BD7D19" w:rsidP="00BD7D19">
      <w:pPr>
        <w:pStyle w:val="ListParagraph"/>
        <w:ind w:left="360" w:hanging="360"/>
        <w:rPr>
          <w:rFonts w:ascii="Calibri" w:hAnsi="Calibri" w:cs="Calibri"/>
        </w:rPr>
      </w:pPr>
    </w:p>
    <w:p w:rsidR="00BD7D19" w:rsidRPr="002A5D21" w:rsidRDefault="00BD7D19" w:rsidP="00BD7D19">
      <w:pPr>
        <w:pStyle w:val="List"/>
        <w:numPr>
          <w:ilvl w:val="2"/>
          <w:numId w:val="10"/>
        </w:numPr>
        <w:ind w:left="360" w:hanging="360"/>
        <w:rPr>
          <w:rFonts w:ascii="Calibri" w:hAnsi="Calibri" w:cs="Calibri"/>
          <w:sz w:val="20"/>
        </w:rPr>
      </w:pPr>
      <w:r w:rsidRPr="002A5D21">
        <w:rPr>
          <w:rFonts w:ascii="Calibri" w:hAnsi="Calibri" w:cs="Calibri"/>
          <w:sz w:val="20"/>
        </w:rPr>
        <w:t xml:space="preserve">Not allow any unauthorized person to carry out any part of its obligations under this Agreement. </w:t>
      </w:r>
    </w:p>
    <w:p w:rsidR="00BD7D19" w:rsidRPr="002A5D21" w:rsidRDefault="00BD7D19" w:rsidP="00BD7D19">
      <w:pPr>
        <w:pStyle w:val="List"/>
        <w:ind w:left="1080" w:firstLine="0"/>
        <w:rPr>
          <w:rFonts w:ascii="Calibri" w:hAnsi="Calibri" w:cs="Calibri"/>
          <w:sz w:val="20"/>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 xml:space="preserve">REPRESENTATIONS AND WARRANTIES </w:t>
      </w:r>
    </w:p>
    <w:p w:rsidR="00BD7D19" w:rsidRPr="002A5D21" w:rsidRDefault="00BD7D19" w:rsidP="00BD7D19">
      <w:pPr>
        <w:pStyle w:val="BodyTextIndent2"/>
        <w:tabs>
          <w:tab w:val="left" w:pos="1440"/>
        </w:tabs>
        <w:spacing w:after="0" w:line="240" w:lineRule="auto"/>
        <w:jc w:val="both"/>
        <w:rPr>
          <w:rFonts w:ascii="Calibri" w:hAnsi="Calibri" w:cs="Calibri"/>
        </w:rPr>
      </w:pPr>
      <w:r w:rsidRPr="002A5D21">
        <w:rPr>
          <w:rFonts w:ascii="Calibri" w:hAnsi="Calibri" w:cs="Calibri"/>
        </w:rPr>
        <w:tab/>
      </w: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 xml:space="preserve">The Supplier represents and warrants that it has obtained all necessary valid licenses, permits and consents from government and/or regulatory authorities necessary and required to carry out its business in Bangladesh and more specifically its obligations as specified under this Agreement and for </w:t>
      </w:r>
      <w:r w:rsidRPr="002A5D21">
        <w:rPr>
          <w:rFonts w:ascii="Calibri" w:hAnsi="Calibri" w:cs="Calibri"/>
          <w:lang w:val="en-GB"/>
        </w:rPr>
        <w:t xml:space="preserve">remitting any revenue sharing with its parents or subsidiary company abroad (if applicable). </w:t>
      </w:r>
      <w:r w:rsidRPr="002A5D21">
        <w:rPr>
          <w:rFonts w:ascii="Calibri" w:hAnsi="Calibri" w:cs="Calibri"/>
        </w:rPr>
        <w:t>Furthermore, the Supplier ensures that it shall keep all such licenses, permits and consents, updated and renewed (as and when required) during the Agreement Period and during any future extension of this Agreement.</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The Supplier represents and warrants that it shall abide by and comply with all relevant laws, rules and regulations which are applicable for the performance under this Agreement.</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The Supplier warrants that all equipment, materials or items supplied and installed are new and never used or utilized for any other purpose.</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 xml:space="preserve">The Supplier warrants that the Supplier is fully experienced in providing the Solution, Implementation Services and Maintenance Services as detailed under this Agreement and/or PO and that it possesses a high level of skill and expertise and experience which it will make available to </w:t>
      </w:r>
      <w:r w:rsidR="00331447">
        <w:rPr>
          <w:rFonts w:ascii="Calibri" w:hAnsi="Calibri" w:cs="Calibri"/>
        </w:rPr>
        <w:t>CITY BANK</w:t>
      </w:r>
      <w:r w:rsidRPr="002A5D21">
        <w:rPr>
          <w:rFonts w:ascii="Calibri" w:hAnsi="Calibri" w:cs="Calibri"/>
        </w:rPr>
        <w:t xml:space="preserve"> in carrying out its obligations under this Agreement. In so doing, the Supplier recognizes and acknowledges that </w:t>
      </w:r>
      <w:r w:rsidR="00331447">
        <w:rPr>
          <w:rFonts w:ascii="Calibri" w:hAnsi="Calibri" w:cs="Calibri"/>
        </w:rPr>
        <w:t>CITY BANK</w:t>
      </w:r>
      <w:r w:rsidRPr="002A5D21">
        <w:rPr>
          <w:rFonts w:ascii="Calibri" w:hAnsi="Calibri" w:cs="Calibri"/>
        </w:rPr>
        <w:t xml:space="preserve"> is relying on the provision by the Supplier of such skill and expertise in and about the Solution, Implementation Services and Maintenance Services to be performed by the Supplier pursuant to the Agreement and/or PO.</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The Supplier shall be fully responsible for the successful supply and delivery of the Solution, Implementation Services and Maintenance Services within the time frame specified and in accordance with the agreed functional, technical and performance specifications of the Agreement.</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 xml:space="preserve">The Supplier shall furnish to </w:t>
      </w:r>
      <w:r w:rsidR="00331447">
        <w:rPr>
          <w:rFonts w:ascii="Calibri" w:hAnsi="Calibri" w:cs="Calibri"/>
        </w:rPr>
        <w:t>CITY BANK</w:t>
      </w:r>
      <w:r w:rsidRPr="002A5D21">
        <w:rPr>
          <w:rFonts w:ascii="Calibri" w:hAnsi="Calibri" w:cs="Calibri"/>
        </w:rPr>
        <w:t xml:space="preserve"> such information relating to the Solution, Implementation Services and Maintenance Services as </w:t>
      </w:r>
      <w:r w:rsidR="00331447">
        <w:rPr>
          <w:rFonts w:ascii="Calibri" w:hAnsi="Calibri" w:cs="Calibri"/>
        </w:rPr>
        <w:t>CITY BANK</w:t>
      </w:r>
      <w:r w:rsidRPr="002A5D21">
        <w:rPr>
          <w:rFonts w:ascii="Calibri" w:hAnsi="Calibri" w:cs="Calibri"/>
        </w:rPr>
        <w:t xml:space="preserve"> may from time to time require.</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 xml:space="preserve">The Supplier warrants and undertakes to abide with </w:t>
      </w:r>
      <w:r w:rsidR="00331447">
        <w:rPr>
          <w:rFonts w:ascii="Calibri" w:hAnsi="Calibri" w:cs="Calibri"/>
        </w:rPr>
        <w:t>CITY BANK</w:t>
      </w:r>
      <w:r w:rsidRPr="002A5D21">
        <w:rPr>
          <w:rFonts w:ascii="Calibri" w:hAnsi="Calibri" w:cs="Calibri"/>
        </w:rPr>
        <w:t xml:space="preserve"> that:        </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2"/>
        <w:keepLines w:val="0"/>
        <w:numPr>
          <w:ilvl w:val="0"/>
          <w:numId w:val="21"/>
        </w:numPr>
        <w:tabs>
          <w:tab w:val="clear" w:pos="2160"/>
        </w:tabs>
        <w:spacing w:after="0" w:line="240" w:lineRule="auto"/>
        <w:rPr>
          <w:rFonts w:ascii="Calibri" w:hAnsi="Calibri" w:cs="Calibri"/>
        </w:rPr>
      </w:pPr>
      <w:r w:rsidRPr="002A5D21">
        <w:rPr>
          <w:rFonts w:ascii="Calibri" w:hAnsi="Calibri" w:cs="Calibri"/>
        </w:rPr>
        <w:t>it has all the necessary power and authority to carry on its business as presently conducted;</w:t>
      </w:r>
    </w:p>
    <w:p w:rsidR="00BD7D19" w:rsidRPr="002A5D21" w:rsidRDefault="00BD7D19" w:rsidP="00BD7D19">
      <w:pPr>
        <w:pStyle w:val="TCSubheading2"/>
        <w:keepLines w:val="0"/>
        <w:numPr>
          <w:ilvl w:val="0"/>
          <w:numId w:val="21"/>
        </w:numPr>
        <w:tabs>
          <w:tab w:val="clear" w:pos="2160"/>
        </w:tabs>
        <w:spacing w:after="0" w:line="240" w:lineRule="auto"/>
        <w:rPr>
          <w:rFonts w:ascii="Calibri" w:hAnsi="Calibri" w:cs="Calibri"/>
        </w:rPr>
      </w:pPr>
      <w:r w:rsidRPr="002A5D21">
        <w:rPr>
          <w:rFonts w:ascii="Calibri" w:hAnsi="Calibri" w:cs="Calibri"/>
        </w:rPr>
        <w:t>it has all the necessary power and authority to execute, deliver and perform its obligations under this Agreement and each of the execution, delivery and performance by it of this Agreement has been duly authorized by all necessary action on its part and this Agreement constitutes its legal, valid and binding obligation enforceable against it in accordance with it</w:t>
      </w:r>
      <w:r w:rsidRPr="002A5D21">
        <w:rPr>
          <w:rFonts w:ascii="Calibri" w:hAnsi="Calibri" w:cs="Calibri"/>
          <w:lang w:val="en-US"/>
        </w:rPr>
        <w:t>s</w:t>
      </w:r>
      <w:r w:rsidRPr="002A5D21">
        <w:rPr>
          <w:rFonts w:ascii="Calibri" w:hAnsi="Calibri" w:cs="Calibri"/>
        </w:rPr>
        <w:t xml:space="preserve"> terms.</w:t>
      </w:r>
    </w:p>
    <w:p w:rsidR="00BD7D19" w:rsidRPr="002A5D21" w:rsidRDefault="00BD7D19" w:rsidP="00BD7D19">
      <w:pPr>
        <w:pStyle w:val="TCSubheading2"/>
        <w:keepLines w:val="0"/>
        <w:numPr>
          <w:ilvl w:val="0"/>
          <w:numId w:val="21"/>
        </w:numPr>
        <w:tabs>
          <w:tab w:val="clear" w:pos="2160"/>
        </w:tabs>
        <w:spacing w:after="0" w:line="240" w:lineRule="auto"/>
        <w:rPr>
          <w:rFonts w:ascii="Calibri" w:hAnsi="Calibri" w:cs="Calibri"/>
        </w:rPr>
      </w:pPr>
      <w:r w:rsidRPr="002A5D21">
        <w:rPr>
          <w:rFonts w:ascii="Calibri" w:hAnsi="Calibri" w:cs="Calibri"/>
          <w:lang w:val="en-US"/>
        </w:rPr>
        <w:t xml:space="preserve">it </w:t>
      </w:r>
      <w:r w:rsidRPr="002A5D21">
        <w:rPr>
          <w:rFonts w:ascii="Calibri" w:hAnsi="Calibri" w:cs="Calibri"/>
        </w:rPr>
        <w:t>possesses the necessary capabilities, item and suitable place of business to perform its obligations under this Agreement and</w:t>
      </w:r>
    </w:p>
    <w:p w:rsidR="00BD7D19" w:rsidRPr="002A5D21" w:rsidRDefault="00BD7D19" w:rsidP="00BD7D19">
      <w:pPr>
        <w:pStyle w:val="TCSubheading2"/>
        <w:keepLines w:val="0"/>
        <w:numPr>
          <w:ilvl w:val="0"/>
          <w:numId w:val="21"/>
        </w:numPr>
        <w:tabs>
          <w:tab w:val="clear" w:pos="2160"/>
        </w:tabs>
        <w:spacing w:after="0" w:line="240" w:lineRule="auto"/>
        <w:rPr>
          <w:rFonts w:ascii="Calibri" w:hAnsi="Calibri" w:cs="Calibri"/>
        </w:rPr>
      </w:pPr>
      <w:r w:rsidRPr="002A5D21">
        <w:rPr>
          <w:rFonts w:ascii="Calibri" w:hAnsi="Calibri" w:cs="Calibri"/>
          <w:lang w:val="en-US"/>
        </w:rPr>
        <w:t xml:space="preserve">it </w:t>
      </w:r>
      <w:r w:rsidRPr="002A5D21">
        <w:rPr>
          <w:rFonts w:ascii="Calibri" w:hAnsi="Calibri" w:cs="Calibri"/>
        </w:rPr>
        <w:t>utilizes its capabilities, item and suitable place of business to perform its obligations under this Agreement;</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 xml:space="preserve">The Supplier warrants and represents for the benefit of </w:t>
      </w:r>
      <w:r w:rsidR="00331447">
        <w:rPr>
          <w:rFonts w:ascii="Calibri" w:hAnsi="Calibri" w:cs="Calibri"/>
        </w:rPr>
        <w:t>CITY BANK</w:t>
      </w:r>
      <w:r w:rsidRPr="002A5D21">
        <w:rPr>
          <w:rFonts w:ascii="Calibri" w:hAnsi="Calibri" w:cs="Calibri"/>
        </w:rPr>
        <w:t xml:space="preserve"> that at the date of this Agreement and throughout the Agreement Period and any extension thereof:</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2"/>
        <w:keepLines w:val="0"/>
        <w:numPr>
          <w:ilvl w:val="0"/>
          <w:numId w:val="23"/>
        </w:numPr>
        <w:tabs>
          <w:tab w:val="clear" w:pos="2160"/>
        </w:tabs>
        <w:spacing w:after="0" w:line="240" w:lineRule="auto"/>
        <w:rPr>
          <w:rFonts w:ascii="Calibri" w:hAnsi="Calibri" w:cs="Calibri"/>
        </w:rPr>
      </w:pPr>
      <w:r w:rsidRPr="002A5D21">
        <w:rPr>
          <w:rFonts w:ascii="Calibri" w:hAnsi="Calibri" w:cs="Calibri"/>
        </w:rPr>
        <w:t>Any and all information, data, statistics, evaluation, assessment, framework and templates provided in relation to the Solutions do not and will not:</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BodyTextIndent2"/>
        <w:numPr>
          <w:ilvl w:val="0"/>
          <w:numId w:val="22"/>
        </w:numPr>
        <w:suppressAutoHyphens/>
        <w:spacing w:after="0" w:line="240" w:lineRule="auto"/>
        <w:ind w:left="1080"/>
        <w:jc w:val="both"/>
        <w:rPr>
          <w:rFonts w:ascii="Calibri" w:hAnsi="Calibri" w:cs="Calibri"/>
        </w:rPr>
      </w:pPr>
      <w:r w:rsidRPr="002A5D21">
        <w:rPr>
          <w:rFonts w:ascii="Calibri" w:hAnsi="Calibri" w:cs="Calibri"/>
        </w:rPr>
        <w:t>Infringe any third party intellectual property rights;</w:t>
      </w:r>
    </w:p>
    <w:p w:rsidR="00BD7D19" w:rsidRPr="002A5D21" w:rsidRDefault="00BD7D19" w:rsidP="00BD7D19">
      <w:pPr>
        <w:pStyle w:val="BodyTextIndent2"/>
        <w:numPr>
          <w:ilvl w:val="0"/>
          <w:numId w:val="22"/>
        </w:numPr>
        <w:suppressAutoHyphens/>
        <w:spacing w:after="0" w:line="240" w:lineRule="auto"/>
        <w:ind w:left="1080"/>
        <w:jc w:val="both"/>
        <w:rPr>
          <w:rFonts w:ascii="Calibri" w:hAnsi="Calibri" w:cs="Calibri"/>
        </w:rPr>
      </w:pPr>
      <w:r w:rsidRPr="002A5D21">
        <w:rPr>
          <w:rFonts w:ascii="Calibri" w:hAnsi="Calibri" w:cs="Calibri"/>
        </w:rPr>
        <w:t>Infringe confidentiality obligations owed to any third party; or</w:t>
      </w:r>
    </w:p>
    <w:p w:rsidR="00BD7D19" w:rsidRPr="002A5D21" w:rsidRDefault="00BD7D19" w:rsidP="00BD7D19">
      <w:pPr>
        <w:pStyle w:val="BodyTextIndent2"/>
        <w:numPr>
          <w:ilvl w:val="0"/>
          <w:numId w:val="22"/>
        </w:numPr>
        <w:suppressAutoHyphens/>
        <w:spacing w:after="0" w:line="240" w:lineRule="auto"/>
        <w:ind w:left="1080"/>
        <w:jc w:val="both"/>
        <w:rPr>
          <w:rFonts w:ascii="Calibri" w:hAnsi="Calibri" w:cs="Calibri"/>
        </w:rPr>
      </w:pPr>
      <w:r w:rsidRPr="002A5D21">
        <w:rPr>
          <w:rFonts w:ascii="Calibri" w:hAnsi="Calibri" w:cs="Calibri"/>
        </w:rPr>
        <w:t>Contain materially false or misleading statements.</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TCSubheading2"/>
        <w:keepLines w:val="0"/>
        <w:numPr>
          <w:ilvl w:val="0"/>
          <w:numId w:val="23"/>
        </w:numPr>
        <w:tabs>
          <w:tab w:val="clear" w:pos="2160"/>
        </w:tabs>
        <w:spacing w:after="0" w:line="240" w:lineRule="auto"/>
        <w:rPr>
          <w:rFonts w:ascii="Calibri" w:hAnsi="Calibri" w:cs="Calibri"/>
        </w:rPr>
      </w:pPr>
      <w:r w:rsidRPr="002A5D21">
        <w:rPr>
          <w:rFonts w:ascii="Calibri" w:hAnsi="Calibri" w:cs="Calibri"/>
        </w:rPr>
        <w:t xml:space="preserve">It has the right and authority to disclose any such information and materials and also possesses the necessary rights and authorities to license the abovementioned (where applicable) to </w:t>
      </w:r>
      <w:r w:rsidR="00331447">
        <w:rPr>
          <w:rFonts w:ascii="Calibri" w:hAnsi="Calibri" w:cs="Calibri"/>
        </w:rPr>
        <w:t>CITY BANK</w:t>
      </w:r>
      <w:r w:rsidRPr="002A5D21">
        <w:rPr>
          <w:rFonts w:ascii="Calibri" w:hAnsi="Calibri" w:cs="Calibri"/>
        </w:rPr>
        <w:t>;</w:t>
      </w:r>
    </w:p>
    <w:p w:rsidR="00BD7D19" w:rsidRPr="002A5D21" w:rsidRDefault="00BD7D19" w:rsidP="00BD7D19">
      <w:pPr>
        <w:ind w:left="720"/>
        <w:jc w:val="both"/>
        <w:rPr>
          <w:rFonts w:ascii="Calibri" w:hAnsi="Calibri" w:cs="Calibri"/>
        </w:rPr>
      </w:pP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 xml:space="preserve">The Supplier shall be solely responsible for any fines and penalties imposed on it arising from any noncompliance with the laws and regulations of Bangladesh and </w:t>
      </w:r>
      <w:r w:rsidR="00331447">
        <w:rPr>
          <w:rFonts w:ascii="Calibri" w:hAnsi="Calibri" w:cs="Calibri"/>
        </w:rPr>
        <w:t>CITY BANK</w:t>
      </w:r>
      <w:r w:rsidRPr="002A5D21">
        <w:rPr>
          <w:rFonts w:ascii="Calibri" w:hAnsi="Calibri" w:cs="Calibri"/>
        </w:rPr>
        <w:t xml:space="preserve"> shall not be held responsible for such noncompliance.</w:t>
      </w:r>
    </w:p>
    <w:p w:rsidR="00BD7D19" w:rsidRPr="002A5D21" w:rsidRDefault="00BD7D19" w:rsidP="00BD7D19">
      <w:pPr>
        <w:ind w:left="1440"/>
        <w:jc w:val="both"/>
        <w:rPr>
          <w:rFonts w:ascii="Calibri" w:hAnsi="Calibri" w:cs="Calibri"/>
        </w:rPr>
      </w:pPr>
    </w:p>
    <w:p w:rsidR="00BD7D19" w:rsidRPr="002A5D21" w:rsidRDefault="00BD7D19" w:rsidP="00BD7D19">
      <w:pPr>
        <w:pStyle w:val="TCSubheading"/>
        <w:keepLines w:val="0"/>
        <w:numPr>
          <w:ilvl w:val="1"/>
          <w:numId w:val="20"/>
        </w:numPr>
        <w:tabs>
          <w:tab w:val="clear" w:pos="1080"/>
          <w:tab w:val="num" w:pos="360"/>
        </w:tabs>
        <w:spacing w:after="0" w:line="240" w:lineRule="auto"/>
        <w:ind w:left="360"/>
        <w:rPr>
          <w:rFonts w:ascii="Calibri" w:hAnsi="Calibri" w:cs="Calibri"/>
        </w:rPr>
      </w:pPr>
      <w:r w:rsidRPr="002A5D21">
        <w:rPr>
          <w:rFonts w:ascii="Calibri" w:hAnsi="Calibri" w:cs="Calibri"/>
        </w:rPr>
        <w:t xml:space="preserve">The Supplier hereby acknowledges and understands that the warranties and representations stated within this Agreement are to be strictly adhered to and therefore further acknowledges that in order to ensure the high standards of performance and conduct of this Agreement,  </w:t>
      </w:r>
      <w:r w:rsidR="00331447">
        <w:rPr>
          <w:rFonts w:ascii="Calibri" w:hAnsi="Calibri" w:cs="Calibri"/>
        </w:rPr>
        <w:t>CITY BANK</w:t>
      </w:r>
      <w:r w:rsidRPr="002A5D21">
        <w:rPr>
          <w:rFonts w:ascii="Calibri" w:hAnsi="Calibri" w:cs="Calibri"/>
        </w:rPr>
        <w:t xml:space="preserve"> reserves the right to request for, or on its own accord, inspect, examine (including but not limited to) all documents, correspondence, records, paperwork, computer software or accounts of the Supplier that relates to this Agreement at any time </w:t>
      </w:r>
      <w:r w:rsidR="00331447">
        <w:rPr>
          <w:rFonts w:ascii="Calibri" w:hAnsi="Calibri" w:cs="Calibri"/>
        </w:rPr>
        <w:t>CITY BANK</w:t>
      </w:r>
      <w:r w:rsidRPr="002A5D21">
        <w:rPr>
          <w:rFonts w:ascii="Calibri" w:hAnsi="Calibri" w:cs="Calibri"/>
        </w:rPr>
        <w:t xml:space="preserve"> so wishes throughout the duration of this Agreement. In the event such measures are adopted, the Supplier shall offer its full cooperation and assistance to </w:t>
      </w:r>
      <w:r w:rsidR="00331447">
        <w:rPr>
          <w:rFonts w:ascii="Calibri" w:hAnsi="Calibri" w:cs="Calibri"/>
        </w:rPr>
        <w:t>CITY BANK</w:t>
      </w:r>
      <w:r w:rsidRPr="002A5D21">
        <w:rPr>
          <w:rFonts w:ascii="Calibri" w:hAnsi="Calibri" w:cs="Calibri"/>
        </w:rPr>
        <w:t xml:space="preserve"> to facilitate such situations.  </w:t>
      </w:r>
      <w:r w:rsidRPr="002A5D21">
        <w:rPr>
          <w:rFonts w:ascii="Calibri" w:hAnsi="Calibri" w:cs="Calibri"/>
        </w:rPr>
        <w:tab/>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numPr>
          <w:ilvl w:val="1"/>
          <w:numId w:val="20"/>
        </w:numPr>
        <w:tabs>
          <w:tab w:val="clear" w:pos="1080"/>
          <w:tab w:val="num" w:pos="360"/>
        </w:tabs>
        <w:ind w:left="360"/>
        <w:jc w:val="both"/>
        <w:rPr>
          <w:rFonts w:ascii="Calibri" w:hAnsi="Calibri" w:cs="Calibri"/>
          <w:bCs/>
        </w:rPr>
      </w:pPr>
      <w:r w:rsidRPr="002A5D21">
        <w:rPr>
          <w:rFonts w:ascii="Calibri" w:hAnsi="Calibri" w:cs="Calibri"/>
        </w:rPr>
        <w:t>The Supplier hereby acknowledges, understands and provides cooperation warrants that a</w:t>
      </w:r>
      <w:r w:rsidRPr="002A5D21">
        <w:rPr>
          <w:rFonts w:ascii="Calibri" w:hAnsi="Calibri" w:cs="Calibri"/>
          <w:bCs/>
        </w:rPr>
        <w:t xml:space="preserve">s per the Information and Communication Technology (ICT) guideline issued by the Bangladesh Bank (BB), the auditors (internal audit, external audit as may be appropriate) reserve the rights to access the </w:t>
      </w:r>
      <w:r w:rsidRPr="002A5D21">
        <w:rPr>
          <w:rFonts w:ascii="Calibri" w:hAnsi="Calibri" w:cs="Calibri"/>
          <w:bCs/>
          <w:highlight w:val="yellow"/>
        </w:rPr>
        <w:t>Service Level Agreement</w:t>
      </w:r>
      <w:r w:rsidRPr="002A5D21">
        <w:rPr>
          <w:rFonts w:ascii="Calibri" w:hAnsi="Calibri" w:cs="Calibri"/>
          <w:bCs/>
        </w:rPr>
        <w:t xml:space="preserve">, Procurement Agreement etc. executed by and between the Parties of this Agreement. </w:t>
      </w:r>
    </w:p>
    <w:p w:rsidR="00BD7D19" w:rsidRPr="002A5D21" w:rsidRDefault="00BD7D19" w:rsidP="00BD7D19">
      <w:pPr>
        <w:pStyle w:val="ListParagraph"/>
        <w:rPr>
          <w:rFonts w:ascii="Calibri" w:hAnsi="Calibri" w:cs="Calibri"/>
          <w:bCs/>
        </w:rPr>
      </w:pPr>
    </w:p>
    <w:p w:rsidR="00BD7D19" w:rsidRPr="002A5D21" w:rsidRDefault="00BD7D19" w:rsidP="00BD7D19">
      <w:pPr>
        <w:pStyle w:val="Heading8"/>
        <w:numPr>
          <w:ilvl w:val="0"/>
          <w:numId w:val="9"/>
        </w:numPr>
        <w:ind w:left="360"/>
        <w:jc w:val="left"/>
        <w:rPr>
          <w:rFonts w:ascii="Calibri" w:hAnsi="Calibri" w:cs="Calibri"/>
          <w:b/>
          <w:bCs/>
          <w:color w:val="auto"/>
          <w:sz w:val="20"/>
        </w:rPr>
      </w:pPr>
      <w:bookmarkStart w:id="4" w:name="_Toc15482371"/>
      <w:r w:rsidRPr="002A5D21">
        <w:rPr>
          <w:rFonts w:ascii="Calibri" w:hAnsi="Calibri" w:cs="Calibri"/>
          <w:b/>
          <w:bCs/>
          <w:color w:val="auto"/>
          <w:spacing w:val="13"/>
          <w:sz w:val="20"/>
        </w:rPr>
        <w:t>Information security</w:t>
      </w:r>
      <w:bookmarkEnd w:id="4"/>
    </w:p>
    <w:p w:rsidR="00BD7D19" w:rsidRPr="002A5D21" w:rsidRDefault="00BD7D19" w:rsidP="00BD7D19">
      <w:pPr>
        <w:pStyle w:val="BodyText"/>
        <w:widowControl w:val="0"/>
        <w:numPr>
          <w:ilvl w:val="1"/>
          <w:numId w:val="45"/>
        </w:numPr>
        <w:autoSpaceDE w:val="0"/>
        <w:autoSpaceDN w:val="0"/>
        <w:spacing w:line="276" w:lineRule="auto"/>
        <w:rPr>
          <w:rFonts w:ascii="Calibri" w:hAnsi="Calibri" w:cs="Calibri"/>
          <w:b/>
          <w:bCs/>
          <w:sz w:val="20"/>
        </w:rPr>
      </w:pPr>
      <w:proofErr w:type="gramStart"/>
      <w:r w:rsidRPr="002A5D21">
        <w:rPr>
          <w:rFonts w:ascii="Calibri" w:hAnsi="Calibri" w:cs="Calibri"/>
          <w:sz w:val="20"/>
        </w:rPr>
        <w:t>The  Supplier</w:t>
      </w:r>
      <w:proofErr w:type="gramEnd"/>
      <w:r w:rsidRPr="002A5D21">
        <w:rPr>
          <w:rFonts w:ascii="Calibri" w:hAnsi="Calibri" w:cs="Calibri"/>
          <w:sz w:val="20"/>
        </w:rPr>
        <w:t xml:space="preserve"> and its personnel shall not carry any written material, layout, diagrams, floppy diskettes, hard disk, flash / pen drives, storage tapes or any other media out of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's premises without written permission from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p>
    <w:p w:rsidR="00BD7D19" w:rsidRPr="002A5D21" w:rsidRDefault="00BD7D19" w:rsidP="00BD7D19">
      <w:pPr>
        <w:pStyle w:val="BodyText"/>
        <w:widowControl w:val="0"/>
        <w:numPr>
          <w:ilvl w:val="1"/>
          <w:numId w:val="45"/>
        </w:numPr>
        <w:autoSpaceDE w:val="0"/>
        <w:autoSpaceDN w:val="0"/>
        <w:spacing w:line="276" w:lineRule="auto"/>
        <w:rPr>
          <w:rFonts w:ascii="Calibri" w:hAnsi="Calibri" w:cs="Calibri"/>
          <w:b/>
          <w:bCs/>
          <w:sz w:val="20"/>
        </w:rPr>
      </w:pPr>
      <w:proofErr w:type="gramStart"/>
      <w:r w:rsidRPr="002A5D21">
        <w:rPr>
          <w:rFonts w:ascii="Calibri" w:hAnsi="Calibri" w:cs="Calibri"/>
          <w:sz w:val="20"/>
        </w:rPr>
        <w:t>The  Supplier’s</w:t>
      </w:r>
      <w:proofErr w:type="gramEnd"/>
      <w:r w:rsidRPr="002A5D21">
        <w:rPr>
          <w:rFonts w:ascii="Calibri" w:hAnsi="Calibri" w:cs="Calibri"/>
          <w:sz w:val="20"/>
        </w:rPr>
        <w:t xml:space="preserve"> personnel shall follow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information security policy and instructions in this</w:t>
      </w:r>
      <w:r w:rsidRPr="002A5D21">
        <w:rPr>
          <w:rFonts w:ascii="Calibri" w:hAnsi="Calibri" w:cs="Calibri"/>
          <w:spacing w:val="-4"/>
          <w:sz w:val="20"/>
        </w:rPr>
        <w:t xml:space="preserve"> </w:t>
      </w:r>
      <w:r w:rsidRPr="002A5D21">
        <w:rPr>
          <w:rFonts w:ascii="Calibri" w:hAnsi="Calibri" w:cs="Calibri"/>
          <w:sz w:val="20"/>
        </w:rPr>
        <w:t>regard.</w:t>
      </w:r>
    </w:p>
    <w:p w:rsidR="00BD7D19" w:rsidRPr="002A5D21" w:rsidRDefault="00BD7D19" w:rsidP="00BD7D19">
      <w:pPr>
        <w:pStyle w:val="BodyText"/>
        <w:widowControl w:val="0"/>
        <w:numPr>
          <w:ilvl w:val="1"/>
          <w:numId w:val="45"/>
        </w:numPr>
        <w:autoSpaceDE w:val="0"/>
        <w:autoSpaceDN w:val="0"/>
        <w:spacing w:line="276" w:lineRule="auto"/>
        <w:rPr>
          <w:rFonts w:ascii="Calibri" w:hAnsi="Calibri" w:cs="Calibri"/>
          <w:b/>
          <w:bCs/>
          <w:sz w:val="20"/>
        </w:rPr>
      </w:pPr>
      <w:r w:rsidRPr="002A5D21">
        <w:rPr>
          <w:rFonts w:ascii="Calibri" w:hAnsi="Calibri" w:cs="Calibri"/>
          <w:sz w:val="20"/>
        </w:rPr>
        <w:t xml:space="preserve">The  Supplier acknowledges that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business data and other proprietary information or materials, whether developed by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or being used by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pursuant to a license agreement with a third party (the foregoing collectively referred to herein as “proprietary information”) </w:t>
      </w:r>
      <w:r w:rsidRPr="002A5D21">
        <w:rPr>
          <w:rFonts w:ascii="Calibri" w:hAnsi="Calibri" w:cs="Calibri"/>
          <w:sz w:val="20"/>
        </w:rPr>
        <w:lastRenderedPageBreak/>
        <w:t xml:space="preserve">are confidential and proprietary to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and the  Supplier agrees to use the confidential information only for the purposes of the Contract/Agreement as permitted</w:t>
      </w:r>
      <w:r w:rsidRPr="002A5D21">
        <w:rPr>
          <w:rFonts w:ascii="Calibri" w:hAnsi="Calibri" w:cs="Calibri"/>
          <w:spacing w:val="-1"/>
          <w:sz w:val="20"/>
        </w:rPr>
        <w:t xml:space="preserve"> </w:t>
      </w:r>
      <w:r w:rsidRPr="002A5D21">
        <w:rPr>
          <w:rFonts w:ascii="Calibri" w:hAnsi="Calibri" w:cs="Calibri"/>
          <w:sz w:val="20"/>
        </w:rPr>
        <w:t>herein and take reasonable care to safeguard the proprietary information and to prevent the unauthorized use or disclosure thereof, which care shall not be less than that used by  Supplier to protect its own proprietary information.  The Supplier recognizes that</w:t>
      </w:r>
      <w:r w:rsidRPr="002A5D21">
        <w:rPr>
          <w:rFonts w:ascii="Calibri" w:hAnsi="Calibri" w:cs="Calibri"/>
          <w:spacing w:val="11"/>
          <w:sz w:val="20"/>
        </w:rPr>
        <w:t xml:space="preserve"> </w:t>
      </w:r>
      <w:r w:rsidRPr="002A5D21">
        <w:rPr>
          <w:rFonts w:ascii="Calibri" w:hAnsi="Calibri" w:cs="Calibri"/>
          <w:sz w:val="20"/>
        </w:rPr>
        <w:t>the</w:t>
      </w:r>
      <w:r w:rsidRPr="002A5D21">
        <w:rPr>
          <w:rFonts w:ascii="Calibri" w:hAnsi="Calibri" w:cs="Calibri"/>
          <w:spacing w:val="9"/>
          <w:sz w:val="20"/>
        </w:rPr>
        <w:t xml:space="preserve"> </w:t>
      </w:r>
      <w:r w:rsidRPr="002A5D21">
        <w:rPr>
          <w:rFonts w:ascii="Calibri" w:hAnsi="Calibri" w:cs="Calibri"/>
          <w:sz w:val="20"/>
        </w:rPr>
        <w:t>goodwill</w:t>
      </w:r>
      <w:r w:rsidRPr="002A5D21">
        <w:rPr>
          <w:rFonts w:ascii="Calibri" w:hAnsi="Calibri" w:cs="Calibri"/>
          <w:spacing w:val="9"/>
          <w:sz w:val="20"/>
        </w:rPr>
        <w:t xml:space="preserve"> </w:t>
      </w:r>
      <w:r w:rsidRPr="002A5D21">
        <w:rPr>
          <w:rFonts w:ascii="Calibri" w:hAnsi="Calibri" w:cs="Calibri"/>
          <w:sz w:val="20"/>
        </w:rPr>
        <w:t>of</w:t>
      </w:r>
      <w:r w:rsidRPr="002A5D21">
        <w:rPr>
          <w:rFonts w:ascii="Calibri" w:hAnsi="Calibri" w:cs="Calibri"/>
          <w:spacing w:val="11"/>
          <w:sz w:val="20"/>
        </w:rPr>
        <w:t xml:space="preserve">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pacing w:val="11"/>
          <w:sz w:val="20"/>
        </w:rPr>
        <w:t xml:space="preserve"> </w:t>
      </w:r>
      <w:r w:rsidRPr="002A5D21">
        <w:rPr>
          <w:rFonts w:ascii="Calibri" w:hAnsi="Calibri" w:cs="Calibri"/>
          <w:sz w:val="20"/>
        </w:rPr>
        <w:t>depends,</w:t>
      </w:r>
      <w:r w:rsidRPr="002A5D21">
        <w:rPr>
          <w:rFonts w:ascii="Calibri" w:hAnsi="Calibri" w:cs="Calibri"/>
          <w:spacing w:val="11"/>
          <w:sz w:val="20"/>
        </w:rPr>
        <w:t xml:space="preserve"> </w:t>
      </w:r>
      <w:r w:rsidRPr="002A5D21">
        <w:rPr>
          <w:rFonts w:ascii="Calibri" w:hAnsi="Calibri" w:cs="Calibri"/>
          <w:sz w:val="20"/>
        </w:rPr>
        <w:t>among</w:t>
      </w:r>
      <w:r w:rsidRPr="002A5D21">
        <w:rPr>
          <w:rFonts w:ascii="Calibri" w:hAnsi="Calibri" w:cs="Calibri"/>
          <w:spacing w:val="11"/>
          <w:sz w:val="20"/>
        </w:rPr>
        <w:t xml:space="preserve"> </w:t>
      </w:r>
      <w:r w:rsidRPr="002A5D21">
        <w:rPr>
          <w:rFonts w:ascii="Calibri" w:hAnsi="Calibri" w:cs="Calibri"/>
          <w:sz w:val="20"/>
        </w:rPr>
        <w:t>other</w:t>
      </w:r>
      <w:r w:rsidRPr="002A5D21">
        <w:rPr>
          <w:rFonts w:ascii="Calibri" w:hAnsi="Calibri" w:cs="Calibri"/>
          <w:spacing w:val="11"/>
          <w:sz w:val="20"/>
        </w:rPr>
        <w:t xml:space="preserve"> </w:t>
      </w:r>
      <w:r w:rsidRPr="002A5D21">
        <w:rPr>
          <w:rFonts w:ascii="Calibri" w:hAnsi="Calibri" w:cs="Calibri"/>
          <w:sz w:val="20"/>
        </w:rPr>
        <w:t>things,</w:t>
      </w:r>
      <w:r w:rsidRPr="002A5D21">
        <w:rPr>
          <w:rFonts w:ascii="Calibri" w:hAnsi="Calibri" w:cs="Calibri"/>
          <w:spacing w:val="11"/>
          <w:sz w:val="20"/>
        </w:rPr>
        <w:t xml:space="preserve"> </w:t>
      </w:r>
      <w:r w:rsidRPr="002A5D21">
        <w:rPr>
          <w:rFonts w:ascii="Calibri" w:hAnsi="Calibri" w:cs="Calibri"/>
          <w:sz w:val="20"/>
        </w:rPr>
        <w:t>upon</w:t>
      </w:r>
      <w:r w:rsidRPr="002A5D21">
        <w:rPr>
          <w:rFonts w:ascii="Calibri" w:hAnsi="Calibri" w:cs="Calibri"/>
          <w:spacing w:val="10"/>
          <w:sz w:val="20"/>
        </w:rPr>
        <w:t xml:space="preserve"> </w:t>
      </w:r>
      <w:r w:rsidRPr="002A5D21">
        <w:rPr>
          <w:rFonts w:ascii="Calibri" w:hAnsi="Calibri" w:cs="Calibri"/>
          <w:sz w:val="20"/>
        </w:rPr>
        <w:t>the</w:t>
      </w:r>
      <w:r w:rsidRPr="002A5D21">
        <w:rPr>
          <w:rFonts w:ascii="Calibri" w:hAnsi="Calibri" w:cs="Calibri"/>
          <w:spacing w:val="9"/>
          <w:sz w:val="20"/>
        </w:rPr>
        <w:t xml:space="preserve"> </w:t>
      </w:r>
      <w:r w:rsidRPr="002A5D21">
        <w:rPr>
          <w:rFonts w:ascii="Calibri" w:hAnsi="Calibri" w:cs="Calibri"/>
          <w:sz w:val="20"/>
        </w:rPr>
        <w:t xml:space="preserve">Supplier keeping such proprietary information confidential and that unauthorized disclosure of the same by the Supplier, could damage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By reason of  Supplier’s duties and obligations hereunder,  it  may come into possession of such proprietary information, even though the </w:t>
      </w:r>
      <w:proofErr w:type="spellStart"/>
      <w:r w:rsidRPr="002A5D21">
        <w:rPr>
          <w:rFonts w:ascii="Calibri" w:hAnsi="Calibri" w:cs="Calibri"/>
          <w:sz w:val="20"/>
        </w:rPr>
        <w:t>the</w:t>
      </w:r>
      <w:proofErr w:type="spellEnd"/>
      <w:r w:rsidRPr="002A5D21">
        <w:rPr>
          <w:rFonts w:ascii="Calibri" w:hAnsi="Calibri" w:cs="Calibri"/>
          <w:sz w:val="20"/>
        </w:rPr>
        <w:t xml:space="preserve"> Supplier does not take any direct part in or furnish the Service(s) performed for the creation of said proprietary information and shall limit access thereto to employees with a need to such access to perform the Services required by the Contract/Agreement. The Supplier agrees to restrict access and disclosure of Confidential Information to such of their employees and agents strictly on a "need to know" basis, to maintain confidentiality of the confidential information disclosed to them in accordance with this clause.</w:t>
      </w:r>
    </w:p>
    <w:p w:rsidR="00BD7D19" w:rsidRPr="002A5D21" w:rsidRDefault="00BD7D19" w:rsidP="00BD7D19">
      <w:pPr>
        <w:pStyle w:val="BodyText"/>
        <w:widowControl w:val="0"/>
        <w:autoSpaceDE w:val="0"/>
        <w:autoSpaceDN w:val="0"/>
        <w:spacing w:line="276" w:lineRule="auto"/>
        <w:ind w:left="1080"/>
        <w:rPr>
          <w:rFonts w:ascii="Calibri" w:hAnsi="Calibri" w:cs="Calibri"/>
          <w:b/>
          <w:bCs/>
          <w:sz w:val="20"/>
        </w:rPr>
      </w:pPr>
    </w:p>
    <w:p w:rsidR="00BD7D19" w:rsidRPr="002A5D21" w:rsidRDefault="00BD7D19" w:rsidP="00BD7D19">
      <w:pPr>
        <w:pStyle w:val="BodyText"/>
        <w:widowControl w:val="0"/>
        <w:numPr>
          <w:ilvl w:val="1"/>
          <w:numId w:val="45"/>
        </w:numPr>
        <w:autoSpaceDE w:val="0"/>
        <w:autoSpaceDN w:val="0"/>
        <w:spacing w:line="276" w:lineRule="auto"/>
        <w:rPr>
          <w:rFonts w:ascii="Calibri" w:hAnsi="Calibri" w:cs="Calibri"/>
          <w:b/>
          <w:bCs/>
          <w:sz w:val="20"/>
        </w:rPr>
      </w:pPr>
      <w:r w:rsidRPr="002A5D21">
        <w:rPr>
          <w:rFonts w:ascii="Calibri" w:hAnsi="Calibri" w:cs="Calibri"/>
          <w:sz w:val="20"/>
        </w:rPr>
        <w:t>Supplier shall use such information only for the purpose of performing the Service(s) under the</w:t>
      </w:r>
      <w:r w:rsidRPr="002A5D21">
        <w:rPr>
          <w:rFonts w:ascii="Calibri" w:hAnsi="Calibri" w:cs="Calibri"/>
          <w:spacing w:val="-1"/>
          <w:sz w:val="20"/>
        </w:rPr>
        <w:t xml:space="preserve"> </w:t>
      </w:r>
      <w:r w:rsidRPr="002A5D21">
        <w:rPr>
          <w:rFonts w:ascii="Calibri" w:hAnsi="Calibri" w:cs="Calibri"/>
          <w:sz w:val="20"/>
        </w:rPr>
        <w:t>Contract/Agreement.</w:t>
      </w:r>
      <w:r w:rsidRPr="002A5D21">
        <w:rPr>
          <w:rFonts w:ascii="Calibri" w:hAnsi="Calibri" w:cs="Calibri"/>
          <w:b/>
          <w:bCs/>
          <w:sz w:val="20"/>
        </w:rPr>
        <w:t xml:space="preserve"> </w:t>
      </w:r>
      <w:r w:rsidRPr="002A5D21">
        <w:rPr>
          <w:rFonts w:ascii="Calibri" w:hAnsi="Calibri" w:cs="Calibri"/>
          <w:sz w:val="20"/>
        </w:rPr>
        <w:t xml:space="preserve">Supplier shall, upon termination of the Contract/Agreement for any reason, or upon demand by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whichever is earliest, return any and all information provided </w:t>
      </w:r>
      <w:proofErr w:type="gramStart"/>
      <w:r w:rsidRPr="002A5D21">
        <w:rPr>
          <w:rFonts w:ascii="Calibri" w:hAnsi="Calibri" w:cs="Calibri"/>
          <w:sz w:val="20"/>
        </w:rPr>
        <w:t>to  Supplier</w:t>
      </w:r>
      <w:proofErr w:type="gramEnd"/>
      <w:r w:rsidRPr="002A5D21">
        <w:rPr>
          <w:rFonts w:ascii="Calibri" w:hAnsi="Calibri" w:cs="Calibri"/>
          <w:sz w:val="20"/>
        </w:rPr>
        <w:t xml:space="preserve"> by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including any copies or reproductions, both hardcopy and</w:t>
      </w:r>
      <w:r w:rsidRPr="002A5D21">
        <w:rPr>
          <w:rFonts w:ascii="Calibri" w:hAnsi="Calibri" w:cs="Calibri"/>
          <w:spacing w:val="-4"/>
          <w:sz w:val="20"/>
        </w:rPr>
        <w:t xml:space="preserve"> </w:t>
      </w:r>
      <w:r w:rsidRPr="002A5D21">
        <w:rPr>
          <w:rFonts w:ascii="Calibri" w:hAnsi="Calibri" w:cs="Calibri"/>
          <w:sz w:val="20"/>
        </w:rPr>
        <w:t>electronic.</w:t>
      </w:r>
    </w:p>
    <w:p w:rsidR="00BD7D19" w:rsidRPr="002A5D21" w:rsidRDefault="00BD7D19" w:rsidP="00BD7D19">
      <w:pPr>
        <w:pStyle w:val="ListParagraph"/>
        <w:rPr>
          <w:rFonts w:ascii="Calibri" w:hAnsi="Calibri" w:cs="Calibri"/>
          <w:b/>
          <w:bCs/>
        </w:rPr>
      </w:pPr>
    </w:p>
    <w:p w:rsidR="00BD7D19" w:rsidRPr="002A5D21" w:rsidRDefault="00BD7D19" w:rsidP="00BD7D19">
      <w:pPr>
        <w:pStyle w:val="BodyText"/>
        <w:widowControl w:val="0"/>
        <w:numPr>
          <w:ilvl w:val="1"/>
          <w:numId w:val="45"/>
        </w:numPr>
        <w:tabs>
          <w:tab w:val="left" w:pos="360"/>
        </w:tabs>
        <w:autoSpaceDE w:val="0"/>
        <w:autoSpaceDN w:val="0"/>
        <w:spacing w:line="276" w:lineRule="auto"/>
        <w:rPr>
          <w:rFonts w:ascii="Calibri" w:hAnsi="Calibri" w:cs="Calibri"/>
          <w:b/>
          <w:bCs/>
          <w:sz w:val="20"/>
        </w:rPr>
      </w:pPr>
      <w:r w:rsidRPr="002A5D21">
        <w:rPr>
          <w:rFonts w:ascii="Calibri" w:hAnsi="Calibri" w:cs="Calibri"/>
          <w:sz w:val="20"/>
        </w:rPr>
        <w:t xml:space="preserve">Notwithstanding the foregoing, the Parties acknowledge that the nature of the Service(s) to be performed under this Contract/Agreement may require the  Supplier’s personnel to be present on premises of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’s vendors or may require the  Supplier’s personnel to have access to computer networks and databases of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while on or off premises of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It is understood that it would be impractical for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to monitor all information made available to the  Supplier under such circumstances and to provide notice to the  Supplier of the confidentiality of all such information. Therefore, </w:t>
      </w:r>
      <w:r w:rsidRPr="002A5D21">
        <w:rPr>
          <w:rFonts w:ascii="Calibri" w:hAnsi="Calibri" w:cs="Calibri"/>
          <w:spacing w:val="-2"/>
          <w:sz w:val="20"/>
        </w:rPr>
        <w:t xml:space="preserve">the </w:t>
      </w:r>
      <w:r w:rsidRPr="002A5D21">
        <w:rPr>
          <w:rFonts w:ascii="Calibri" w:hAnsi="Calibri" w:cs="Calibri"/>
          <w:sz w:val="20"/>
        </w:rPr>
        <w:t xml:space="preserve">Supplier agrees that any technical or business or other information of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that </w:t>
      </w:r>
      <w:proofErr w:type="gramStart"/>
      <w:r w:rsidRPr="002A5D21">
        <w:rPr>
          <w:rFonts w:ascii="Calibri" w:hAnsi="Calibri" w:cs="Calibri"/>
          <w:sz w:val="20"/>
        </w:rPr>
        <w:t>the  Supplier’s</w:t>
      </w:r>
      <w:proofErr w:type="gramEnd"/>
      <w:r w:rsidRPr="002A5D21">
        <w:rPr>
          <w:rFonts w:ascii="Calibri" w:hAnsi="Calibri" w:cs="Calibri"/>
          <w:sz w:val="20"/>
        </w:rPr>
        <w:t xml:space="preserve"> personnel, or agents acquire while on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premises, or through access to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computer systems or databases while on or off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's premises, shall be deemed confidential</w:t>
      </w:r>
      <w:r w:rsidRPr="002A5D21">
        <w:rPr>
          <w:rFonts w:ascii="Calibri" w:hAnsi="Calibri" w:cs="Calibri"/>
          <w:spacing w:val="-5"/>
          <w:sz w:val="20"/>
        </w:rPr>
        <w:t xml:space="preserve"> </w:t>
      </w:r>
      <w:r w:rsidRPr="002A5D21">
        <w:rPr>
          <w:rFonts w:ascii="Calibri" w:hAnsi="Calibri" w:cs="Calibri"/>
          <w:sz w:val="20"/>
        </w:rPr>
        <w:t>information.</w:t>
      </w:r>
    </w:p>
    <w:p w:rsidR="00BD7D19" w:rsidRPr="002A5D21" w:rsidRDefault="00BD7D19" w:rsidP="00BD7D19">
      <w:pPr>
        <w:pStyle w:val="ListParagraph"/>
        <w:rPr>
          <w:rFonts w:ascii="Calibri" w:hAnsi="Calibri" w:cs="Calibri"/>
          <w:b/>
          <w:bCs/>
        </w:rPr>
      </w:pPr>
    </w:p>
    <w:p w:rsidR="00BD7D19" w:rsidRPr="002A5D21" w:rsidRDefault="00BD7D19" w:rsidP="00BD7D19">
      <w:pPr>
        <w:pStyle w:val="BodyText"/>
        <w:widowControl w:val="0"/>
        <w:numPr>
          <w:ilvl w:val="1"/>
          <w:numId w:val="45"/>
        </w:numPr>
        <w:tabs>
          <w:tab w:val="left" w:pos="360"/>
        </w:tabs>
        <w:autoSpaceDE w:val="0"/>
        <w:autoSpaceDN w:val="0"/>
        <w:spacing w:line="276" w:lineRule="auto"/>
        <w:rPr>
          <w:rFonts w:ascii="Calibri" w:hAnsi="Calibri" w:cs="Calibri"/>
          <w:bCs/>
          <w:sz w:val="20"/>
        </w:rPr>
      </w:pPr>
      <w:r w:rsidRPr="002A5D21">
        <w:rPr>
          <w:rFonts w:ascii="Calibri" w:hAnsi="Calibri" w:cs="Calibri"/>
          <w:bCs/>
          <w:sz w:val="20"/>
        </w:rPr>
        <w:t xml:space="preserve">Upon termination of the Contract/Agreement, confidential information shall be returned to the disclosing party or destroyed, if incapable of return. The destruction shall be witnessed and so recorded, in writing, by an authorized representative of each of the parties. Nothing contained herein shall in any manner impair rights of </w:t>
      </w:r>
      <w:r w:rsidR="00331447">
        <w:rPr>
          <w:rFonts w:ascii="Calibri" w:hAnsi="Calibri" w:cs="Calibri"/>
          <w:bCs/>
          <w:sz w:val="20"/>
        </w:rPr>
        <w:t>City</w:t>
      </w:r>
      <w:r w:rsidRPr="002A5D21">
        <w:rPr>
          <w:rFonts w:ascii="Calibri" w:hAnsi="Calibri" w:cs="Calibri"/>
          <w:bCs/>
          <w:sz w:val="20"/>
        </w:rPr>
        <w:t xml:space="preserve"> Bank </w:t>
      </w:r>
      <w:r w:rsidR="00331447">
        <w:rPr>
          <w:rFonts w:ascii="Calibri" w:hAnsi="Calibri" w:cs="Calibri"/>
          <w:bCs/>
          <w:sz w:val="20"/>
        </w:rPr>
        <w:t>PLC</w:t>
      </w:r>
      <w:r w:rsidRPr="002A5D21">
        <w:rPr>
          <w:rFonts w:ascii="Calibri" w:hAnsi="Calibri" w:cs="Calibri"/>
          <w:bCs/>
          <w:sz w:val="20"/>
        </w:rPr>
        <w:t xml:space="preserve"> in respect of the systems, service(s), and documents etc.</w:t>
      </w:r>
    </w:p>
    <w:p w:rsidR="00BD7D19" w:rsidRPr="002A5D21" w:rsidRDefault="00BD7D19" w:rsidP="00BD7D19">
      <w:pPr>
        <w:pStyle w:val="BodyText"/>
        <w:widowControl w:val="0"/>
        <w:autoSpaceDE w:val="0"/>
        <w:autoSpaceDN w:val="0"/>
        <w:spacing w:line="276" w:lineRule="auto"/>
        <w:rPr>
          <w:rFonts w:ascii="Calibri" w:hAnsi="Calibri" w:cs="Calibri"/>
          <w:bCs/>
          <w:sz w:val="20"/>
        </w:rPr>
      </w:pPr>
    </w:p>
    <w:p w:rsidR="00BD7D19" w:rsidRPr="002A5D21" w:rsidRDefault="00BD7D19" w:rsidP="00BD7D19">
      <w:pPr>
        <w:pStyle w:val="BodyText"/>
        <w:widowControl w:val="0"/>
        <w:numPr>
          <w:ilvl w:val="1"/>
          <w:numId w:val="45"/>
        </w:numPr>
        <w:tabs>
          <w:tab w:val="left" w:pos="360"/>
        </w:tabs>
        <w:autoSpaceDE w:val="0"/>
        <w:autoSpaceDN w:val="0"/>
        <w:spacing w:line="276" w:lineRule="auto"/>
        <w:rPr>
          <w:rFonts w:ascii="Calibri" w:hAnsi="Calibri" w:cs="Calibri"/>
          <w:bCs/>
          <w:sz w:val="20"/>
        </w:rPr>
      </w:pPr>
      <w:r w:rsidRPr="002A5D21">
        <w:rPr>
          <w:rFonts w:ascii="Calibri" w:hAnsi="Calibri" w:cs="Calibri"/>
          <w:bCs/>
          <w:sz w:val="20"/>
        </w:rPr>
        <w:t>The obligations of this Clause shall survive the expiration, cancellation or termination of this Contract / Agreement.</w:t>
      </w:r>
    </w:p>
    <w:p w:rsidR="00BD7D19" w:rsidRPr="002A5D21" w:rsidRDefault="00BD7D19" w:rsidP="00BD7D19">
      <w:pPr>
        <w:pStyle w:val="BodyText"/>
        <w:widowControl w:val="0"/>
        <w:numPr>
          <w:ilvl w:val="1"/>
          <w:numId w:val="45"/>
        </w:numPr>
        <w:tabs>
          <w:tab w:val="left" w:pos="360"/>
        </w:tabs>
        <w:autoSpaceDE w:val="0"/>
        <w:autoSpaceDN w:val="0"/>
        <w:spacing w:line="276" w:lineRule="auto"/>
        <w:rPr>
          <w:rFonts w:ascii="Calibri" w:hAnsi="Calibri" w:cs="Calibri"/>
          <w:b/>
          <w:bCs/>
          <w:sz w:val="20"/>
        </w:rPr>
      </w:pPr>
      <w:r w:rsidRPr="002A5D21">
        <w:rPr>
          <w:rFonts w:ascii="Calibri" w:hAnsi="Calibri" w:cs="Calibri"/>
          <w:bCs/>
          <w:sz w:val="20"/>
        </w:rPr>
        <w:t xml:space="preserve"> In the event that any of the parties hereto becomes legally compelled to disclose any confidential information, such party shall give sufficient notice to the other party to enable the other party to prevent or minimize to the extent possible, such disclosure. Neither party shall disclose to a third party any Confidential Information or the contents of the Contract / Agreement without the prior written consent of the other Party. </w:t>
      </w:r>
    </w:p>
    <w:p w:rsidR="00BD7D19" w:rsidRPr="002A5D21" w:rsidRDefault="00BD7D19" w:rsidP="00BD7D19">
      <w:pPr>
        <w:pStyle w:val="BodyText"/>
        <w:widowControl w:val="0"/>
        <w:numPr>
          <w:ilvl w:val="1"/>
          <w:numId w:val="45"/>
        </w:numPr>
        <w:tabs>
          <w:tab w:val="left" w:pos="360"/>
        </w:tabs>
        <w:autoSpaceDE w:val="0"/>
        <w:autoSpaceDN w:val="0"/>
        <w:spacing w:line="276" w:lineRule="auto"/>
        <w:rPr>
          <w:rFonts w:ascii="Calibri" w:hAnsi="Calibri" w:cs="Calibri"/>
          <w:bCs/>
          <w:sz w:val="20"/>
        </w:rPr>
      </w:pPr>
      <w:proofErr w:type="gramStart"/>
      <w:r w:rsidRPr="002A5D21">
        <w:rPr>
          <w:rFonts w:ascii="Calibri" w:hAnsi="Calibri" w:cs="Calibri"/>
          <w:bCs/>
          <w:sz w:val="20"/>
        </w:rPr>
        <w:t>The  Supplier</w:t>
      </w:r>
      <w:proofErr w:type="gramEnd"/>
      <w:r w:rsidRPr="002A5D21">
        <w:rPr>
          <w:rFonts w:ascii="Calibri" w:hAnsi="Calibri" w:cs="Calibri"/>
          <w:bCs/>
          <w:sz w:val="20"/>
        </w:rPr>
        <w:t xml:space="preserve"> shall execute the Non-Disclosure agreement simultaneously at the time of execution of the Contract.</w:t>
      </w:r>
    </w:p>
    <w:p w:rsidR="00BD7D19" w:rsidRPr="002A5D21" w:rsidRDefault="00BD7D19" w:rsidP="00BD7D19">
      <w:pPr>
        <w:pStyle w:val="BodyText"/>
        <w:spacing w:line="276" w:lineRule="auto"/>
        <w:ind w:left="720"/>
        <w:rPr>
          <w:rFonts w:ascii="Calibri" w:hAnsi="Calibri" w:cs="Calibri"/>
          <w:b/>
          <w:bCs/>
          <w:sz w:val="20"/>
        </w:rPr>
      </w:pPr>
    </w:p>
    <w:p w:rsidR="00BD7D19" w:rsidRPr="002A5D21" w:rsidRDefault="00BD7D19" w:rsidP="00BD7D19">
      <w:pPr>
        <w:pStyle w:val="Heading8"/>
        <w:numPr>
          <w:ilvl w:val="0"/>
          <w:numId w:val="9"/>
        </w:numPr>
        <w:ind w:left="360"/>
        <w:jc w:val="left"/>
        <w:rPr>
          <w:rFonts w:ascii="Calibri" w:hAnsi="Calibri" w:cs="Calibri"/>
          <w:b/>
          <w:bCs/>
          <w:color w:val="auto"/>
          <w:sz w:val="20"/>
        </w:rPr>
      </w:pPr>
      <w:bookmarkStart w:id="5" w:name="_Toc15482372"/>
      <w:r w:rsidRPr="002A5D21">
        <w:rPr>
          <w:rFonts w:ascii="Calibri" w:hAnsi="Calibri" w:cs="Calibri"/>
          <w:b/>
          <w:bCs/>
          <w:color w:val="auto"/>
          <w:spacing w:val="10"/>
          <w:sz w:val="20"/>
        </w:rPr>
        <w:t>Data</w:t>
      </w:r>
      <w:r w:rsidRPr="002A5D21">
        <w:rPr>
          <w:rFonts w:ascii="Calibri" w:hAnsi="Calibri" w:cs="Calibri"/>
          <w:b/>
          <w:bCs/>
          <w:color w:val="auto"/>
          <w:spacing w:val="29"/>
          <w:sz w:val="20"/>
        </w:rPr>
        <w:t xml:space="preserve"> </w:t>
      </w:r>
      <w:r w:rsidRPr="002A5D21">
        <w:rPr>
          <w:rFonts w:ascii="Calibri" w:hAnsi="Calibri" w:cs="Calibri"/>
          <w:b/>
          <w:bCs/>
          <w:color w:val="auto"/>
          <w:spacing w:val="12"/>
          <w:sz w:val="20"/>
        </w:rPr>
        <w:t>Ownership</w:t>
      </w:r>
      <w:bookmarkEnd w:id="5"/>
      <w:r w:rsidRPr="002A5D21">
        <w:rPr>
          <w:rFonts w:ascii="Calibri" w:hAnsi="Calibri" w:cs="Calibri"/>
          <w:b/>
          <w:bCs/>
          <w:color w:val="auto"/>
          <w:sz w:val="20"/>
        </w:rPr>
        <w:t xml:space="preserve"> </w:t>
      </w:r>
      <w:r w:rsidRPr="002A5D21">
        <w:rPr>
          <w:rFonts w:ascii="Calibri" w:hAnsi="Calibri" w:cs="Calibri"/>
          <w:color w:val="auto"/>
          <w:sz w:val="20"/>
        </w:rPr>
        <w:t xml:space="preserve">By virtue of the Contract / Agreement, </w:t>
      </w:r>
      <w:proofErr w:type="gramStart"/>
      <w:r w:rsidRPr="002A5D21">
        <w:rPr>
          <w:rFonts w:ascii="Calibri" w:hAnsi="Calibri" w:cs="Calibri"/>
          <w:color w:val="auto"/>
          <w:sz w:val="20"/>
        </w:rPr>
        <w:t>the  Supplier’s</w:t>
      </w:r>
      <w:proofErr w:type="gramEnd"/>
      <w:r w:rsidRPr="002A5D21">
        <w:rPr>
          <w:rFonts w:ascii="Calibri" w:hAnsi="Calibri" w:cs="Calibri"/>
          <w:color w:val="auto"/>
          <w:sz w:val="20"/>
        </w:rPr>
        <w:t xml:space="preserve"> team may have access to personal and business information of </w:t>
      </w:r>
      <w:r w:rsidR="00331447">
        <w:rPr>
          <w:rFonts w:ascii="Calibri" w:hAnsi="Calibri" w:cs="Calibri"/>
          <w:color w:val="auto"/>
          <w:sz w:val="20"/>
        </w:rPr>
        <w:t>City</w:t>
      </w:r>
      <w:r w:rsidRPr="002A5D21">
        <w:rPr>
          <w:rFonts w:ascii="Calibri" w:hAnsi="Calibri" w:cs="Calibri"/>
          <w:color w:val="auto"/>
          <w:sz w:val="20"/>
        </w:rPr>
        <w:t xml:space="preserve"> Bank </w:t>
      </w:r>
      <w:r w:rsidR="00331447">
        <w:rPr>
          <w:rFonts w:ascii="Calibri" w:hAnsi="Calibri" w:cs="Calibri"/>
          <w:color w:val="auto"/>
          <w:sz w:val="20"/>
        </w:rPr>
        <w:t>PLC</w:t>
      </w:r>
      <w:r w:rsidRPr="002A5D21">
        <w:rPr>
          <w:rFonts w:ascii="Calibri" w:hAnsi="Calibri" w:cs="Calibri"/>
          <w:color w:val="auto"/>
          <w:sz w:val="20"/>
        </w:rPr>
        <w:t xml:space="preserve"> and/or a third party or any taxpayer, any other person covered within the ambit of any Income tax legislation. </w:t>
      </w:r>
      <w:r w:rsidR="00331447">
        <w:rPr>
          <w:rFonts w:ascii="Calibri" w:hAnsi="Calibri" w:cs="Calibri"/>
          <w:color w:val="auto"/>
          <w:sz w:val="20"/>
        </w:rPr>
        <w:t>City</w:t>
      </w:r>
      <w:r w:rsidRPr="002A5D21">
        <w:rPr>
          <w:rFonts w:ascii="Calibri" w:hAnsi="Calibri" w:cs="Calibri"/>
          <w:color w:val="auto"/>
          <w:sz w:val="20"/>
        </w:rPr>
        <w:t xml:space="preserve"> Bank </w:t>
      </w:r>
      <w:r w:rsidR="00331447">
        <w:rPr>
          <w:rFonts w:ascii="Calibri" w:hAnsi="Calibri" w:cs="Calibri"/>
          <w:color w:val="auto"/>
          <w:sz w:val="20"/>
        </w:rPr>
        <w:t>PLC</w:t>
      </w:r>
      <w:r w:rsidRPr="002A5D21">
        <w:rPr>
          <w:rFonts w:ascii="Calibri" w:hAnsi="Calibri" w:cs="Calibri"/>
          <w:color w:val="auto"/>
          <w:sz w:val="20"/>
        </w:rPr>
        <w:t xml:space="preserve"> has the sole ownership of and the right to use, all such data in perpetuity including any data or other information pertaining to the subscriber / client / personnel that may be in the possession of </w:t>
      </w:r>
      <w:proofErr w:type="gramStart"/>
      <w:r w:rsidRPr="002A5D21">
        <w:rPr>
          <w:rFonts w:ascii="Calibri" w:hAnsi="Calibri" w:cs="Calibri"/>
          <w:color w:val="auto"/>
          <w:sz w:val="20"/>
        </w:rPr>
        <w:t>the  Supplier</w:t>
      </w:r>
      <w:proofErr w:type="gramEnd"/>
      <w:r w:rsidRPr="002A5D21">
        <w:rPr>
          <w:rFonts w:ascii="Calibri" w:hAnsi="Calibri" w:cs="Calibri"/>
          <w:color w:val="auto"/>
          <w:sz w:val="20"/>
        </w:rPr>
        <w:t xml:space="preserve"> or  Supplier ‘s team in the course of performing the Service(s) under the</w:t>
      </w:r>
      <w:r w:rsidRPr="002A5D21">
        <w:rPr>
          <w:rFonts w:ascii="Calibri" w:hAnsi="Calibri" w:cs="Calibri"/>
          <w:color w:val="auto"/>
          <w:spacing w:val="-1"/>
          <w:sz w:val="20"/>
        </w:rPr>
        <w:t xml:space="preserve"> </w:t>
      </w:r>
      <w:r w:rsidRPr="002A5D21">
        <w:rPr>
          <w:rFonts w:ascii="Calibri" w:hAnsi="Calibri" w:cs="Calibri"/>
          <w:color w:val="auto"/>
          <w:sz w:val="20"/>
        </w:rPr>
        <w:t>Contract/Agreement.</w:t>
      </w:r>
    </w:p>
    <w:p w:rsidR="00BD7D19" w:rsidRPr="002A5D21" w:rsidRDefault="00BD7D19" w:rsidP="00BD7D19">
      <w:pPr>
        <w:ind w:left="720"/>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bCs/>
          <w:iCs/>
          <w:color w:val="auto"/>
          <w:sz w:val="20"/>
        </w:rPr>
      </w:pPr>
      <w:r w:rsidRPr="002A5D21">
        <w:rPr>
          <w:rFonts w:ascii="Calibri" w:hAnsi="Calibri" w:cs="Calibri"/>
          <w:b/>
          <w:bCs/>
          <w:iCs/>
          <w:color w:val="auto"/>
          <w:sz w:val="20"/>
        </w:rPr>
        <w:t>GUARANTEE/WARRANTY</w:t>
      </w:r>
    </w:p>
    <w:p w:rsidR="00BD7D19" w:rsidRPr="002A5D21" w:rsidRDefault="00BD7D19" w:rsidP="00BD7D19">
      <w:pPr>
        <w:ind w:left="720" w:hanging="720"/>
        <w:jc w:val="both"/>
        <w:rPr>
          <w:rFonts w:ascii="Calibri" w:hAnsi="Calibri" w:cs="Calibri"/>
          <w:b/>
          <w:bCs/>
          <w:iCs/>
        </w:rPr>
      </w:pPr>
    </w:p>
    <w:p w:rsidR="00BD7D19" w:rsidRPr="002A5D21" w:rsidRDefault="00BD7D19" w:rsidP="00BD7D19">
      <w:pPr>
        <w:numPr>
          <w:ilvl w:val="0"/>
          <w:numId w:val="12"/>
        </w:numPr>
        <w:ind w:left="360"/>
        <w:jc w:val="both"/>
        <w:rPr>
          <w:rFonts w:ascii="Calibri" w:hAnsi="Calibri" w:cs="Calibri"/>
        </w:rPr>
      </w:pPr>
      <w:r w:rsidRPr="002A5D21">
        <w:rPr>
          <w:rFonts w:ascii="Calibri" w:hAnsi="Calibri" w:cs="Calibri"/>
        </w:rPr>
        <w:t xml:space="preserve">The Supplier shall provide </w:t>
      </w:r>
      <w:proofErr w:type="spellStart"/>
      <w:r w:rsidRPr="002A5D21">
        <w:rPr>
          <w:rFonts w:ascii="Calibri" w:hAnsi="Calibri" w:cs="Calibri"/>
          <w:highlight w:val="yellow"/>
        </w:rPr>
        <w:t>xxxx</w:t>
      </w:r>
      <w:proofErr w:type="spellEnd"/>
      <w:r w:rsidRPr="002A5D21">
        <w:rPr>
          <w:rFonts w:ascii="Calibri" w:hAnsi="Calibri" w:cs="Calibri"/>
          <w:b/>
        </w:rPr>
        <w:t xml:space="preserve"> Year</w:t>
      </w:r>
      <w:r w:rsidRPr="002A5D21">
        <w:rPr>
          <w:rFonts w:ascii="Calibri" w:hAnsi="Calibri" w:cs="Calibri"/>
        </w:rPr>
        <w:t xml:space="preserve"> full warranty (from the date of acceptance as per acceptance certificate) for the Solution (covering all OS and all non-application layer Software) at Free of Cost (“</w:t>
      </w:r>
      <w:proofErr w:type="spellStart"/>
      <w:r w:rsidRPr="002A5D21">
        <w:rPr>
          <w:rFonts w:ascii="Calibri" w:hAnsi="Calibri" w:cs="Calibri"/>
        </w:rPr>
        <w:t>FoC</w:t>
      </w:r>
      <w:proofErr w:type="spellEnd"/>
      <w:r w:rsidRPr="002A5D21">
        <w:rPr>
          <w:rFonts w:ascii="Calibri" w:hAnsi="Calibri" w:cs="Calibri"/>
        </w:rPr>
        <w:t xml:space="preserve">”). During these </w:t>
      </w:r>
      <w:proofErr w:type="spellStart"/>
      <w:r w:rsidRPr="002A5D21">
        <w:rPr>
          <w:rFonts w:ascii="Calibri" w:hAnsi="Calibri" w:cs="Calibri"/>
          <w:b/>
          <w:highlight w:val="yellow"/>
        </w:rPr>
        <w:t>xxxx</w:t>
      </w:r>
      <w:proofErr w:type="spellEnd"/>
      <w:r w:rsidRPr="002A5D21">
        <w:rPr>
          <w:rFonts w:ascii="Calibri" w:hAnsi="Calibri" w:cs="Calibri"/>
          <w:b/>
        </w:rPr>
        <w:t xml:space="preserve"> Year</w:t>
      </w:r>
      <w:r w:rsidRPr="002A5D21">
        <w:rPr>
          <w:rFonts w:ascii="Calibri" w:hAnsi="Calibri" w:cs="Calibri"/>
        </w:rPr>
        <w:t xml:space="preserve"> Warranty Period, the Supplier shall provide the annual maintenance support (24x7x365) for the Solution at </w:t>
      </w:r>
      <w:proofErr w:type="spellStart"/>
      <w:r w:rsidRPr="002A5D21">
        <w:rPr>
          <w:rFonts w:ascii="Calibri" w:hAnsi="Calibri" w:cs="Calibri"/>
        </w:rPr>
        <w:t>FoC</w:t>
      </w:r>
      <w:proofErr w:type="spellEnd"/>
      <w:r w:rsidRPr="002A5D21">
        <w:rPr>
          <w:rFonts w:ascii="Calibri" w:hAnsi="Calibri" w:cs="Calibri"/>
        </w:rPr>
        <w:t xml:space="preserve"> as per the detail SLA as mentioned in </w:t>
      </w:r>
      <w:r w:rsidRPr="002A5D21">
        <w:rPr>
          <w:rFonts w:ascii="Calibri" w:hAnsi="Calibri" w:cs="Calibri"/>
          <w:highlight w:val="yellow"/>
        </w:rPr>
        <w:t>Annex 1.x</w:t>
      </w:r>
      <w:r w:rsidRPr="002A5D21">
        <w:rPr>
          <w:rFonts w:ascii="Calibri" w:hAnsi="Calibri" w:cs="Calibri"/>
        </w:rPr>
        <w:t xml:space="preserve"> After expiry of these </w:t>
      </w:r>
      <w:proofErr w:type="spellStart"/>
      <w:r w:rsidRPr="002A5D21">
        <w:rPr>
          <w:rFonts w:ascii="Calibri" w:hAnsi="Calibri" w:cs="Calibri"/>
          <w:b/>
          <w:highlight w:val="yellow"/>
        </w:rPr>
        <w:t>xxxx</w:t>
      </w:r>
      <w:proofErr w:type="spellEnd"/>
      <w:r w:rsidRPr="002A5D21">
        <w:rPr>
          <w:rFonts w:ascii="Calibri" w:hAnsi="Calibri" w:cs="Calibri"/>
          <w:b/>
        </w:rPr>
        <w:t xml:space="preserve"> Year </w:t>
      </w:r>
      <w:proofErr w:type="spellStart"/>
      <w:r w:rsidRPr="002A5D21">
        <w:rPr>
          <w:rFonts w:ascii="Calibri" w:hAnsi="Calibri" w:cs="Calibri"/>
        </w:rPr>
        <w:t>FoC</w:t>
      </w:r>
      <w:proofErr w:type="spellEnd"/>
      <w:r w:rsidRPr="002A5D21">
        <w:rPr>
          <w:rFonts w:ascii="Calibri" w:hAnsi="Calibri" w:cs="Calibri"/>
        </w:rPr>
        <w:t xml:space="preserve"> warranty and annual maintenance support period, the Supplier shall provide the annual maintenance support (24x7x365) for the Solution for another </w:t>
      </w:r>
      <w:proofErr w:type="spellStart"/>
      <w:r w:rsidRPr="002A5D21">
        <w:rPr>
          <w:rFonts w:ascii="Calibri" w:hAnsi="Calibri" w:cs="Calibri"/>
          <w:b/>
          <w:highlight w:val="yellow"/>
        </w:rPr>
        <w:t>xxxx</w:t>
      </w:r>
      <w:proofErr w:type="spellEnd"/>
      <w:r w:rsidRPr="002A5D21">
        <w:rPr>
          <w:rFonts w:ascii="Calibri" w:hAnsi="Calibri" w:cs="Calibri"/>
          <w:b/>
        </w:rPr>
        <w:t xml:space="preserve"> Year</w:t>
      </w:r>
      <w:r w:rsidRPr="002A5D21">
        <w:rPr>
          <w:rFonts w:ascii="Calibri" w:hAnsi="Calibri" w:cs="Calibri"/>
        </w:rPr>
        <w:t xml:space="preserve"> under the Maintenance and Support Service. The guarantee/warranty shall cover but not limited to:</w:t>
      </w:r>
    </w:p>
    <w:p w:rsidR="00BD7D19" w:rsidRPr="002A5D21" w:rsidRDefault="00BD7D19" w:rsidP="00BD7D19">
      <w:pPr>
        <w:ind w:left="1440"/>
        <w:jc w:val="both"/>
        <w:rPr>
          <w:rFonts w:ascii="Calibri" w:hAnsi="Calibri" w:cs="Calibri"/>
        </w:rPr>
      </w:pPr>
    </w:p>
    <w:p w:rsidR="00BD7D19" w:rsidRPr="002A5D21" w:rsidRDefault="00BD7D19" w:rsidP="00BD7D19">
      <w:pPr>
        <w:pStyle w:val="TCSubheading2"/>
        <w:keepLines w:val="0"/>
        <w:numPr>
          <w:ilvl w:val="0"/>
          <w:numId w:val="19"/>
        </w:numPr>
        <w:tabs>
          <w:tab w:val="clear" w:pos="2160"/>
        </w:tabs>
        <w:spacing w:after="0" w:line="240" w:lineRule="auto"/>
        <w:rPr>
          <w:rFonts w:ascii="Calibri" w:hAnsi="Calibri" w:cs="Calibri"/>
        </w:rPr>
      </w:pPr>
      <w:r w:rsidRPr="002A5D21">
        <w:rPr>
          <w:rFonts w:ascii="Calibri" w:hAnsi="Calibri" w:cs="Calibri"/>
        </w:rPr>
        <w:lastRenderedPageBreak/>
        <w:t>Any fault in material or workmanship which results in non-conformity of the Software with the agreed specifications under this Agreement.</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TCSubheading2"/>
        <w:keepLines w:val="0"/>
        <w:numPr>
          <w:ilvl w:val="0"/>
          <w:numId w:val="19"/>
        </w:numPr>
        <w:tabs>
          <w:tab w:val="clear" w:pos="2160"/>
        </w:tabs>
        <w:spacing w:after="0" w:line="240" w:lineRule="auto"/>
        <w:rPr>
          <w:rFonts w:ascii="Calibri" w:hAnsi="Calibri" w:cs="Calibri"/>
        </w:rPr>
      </w:pPr>
      <w:r w:rsidRPr="002A5D21">
        <w:rPr>
          <w:rFonts w:ascii="Calibri" w:hAnsi="Calibri" w:cs="Calibri"/>
          <w:lang w:val="en-US"/>
        </w:rPr>
        <w:t xml:space="preserve">The </w:t>
      </w:r>
      <w:r w:rsidRPr="002A5D21">
        <w:rPr>
          <w:rFonts w:ascii="Calibri" w:hAnsi="Calibri" w:cs="Calibri"/>
        </w:rPr>
        <w:t xml:space="preserve">Supplier warrants that the Software shall be in accordance with the specification and free from defects in material or workmanship. However, such warranty is not unconditional and subject to certain industry standard restrictions such as defects caused due to abuse by </w:t>
      </w:r>
      <w:r w:rsidR="00331447">
        <w:rPr>
          <w:rFonts w:ascii="Calibri" w:hAnsi="Calibri" w:cs="Calibri"/>
        </w:rPr>
        <w:t>CITY BANK</w:t>
      </w:r>
      <w:r w:rsidRPr="002A5D21">
        <w:rPr>
          <w:rFonts w:ascii="Calibri" w:hAnsi="Calibri" w:cs="Calibri"/>
        </w:rPr>
        <w:t xml:space="preserve"> or combining Software and </w:t>
      </w:r>
      <w:r w:rsidRPr="002A5D21">
        <w:rPr>
          <w:rFonts w:ascii="Calibri" w:hAnsi="Calibri" w:cs="Calibri"/>
          <w:lang w:val="en-US"/>
        </w:rPr>
        <w:t>h</w:t>
      </w:r>
      <w:proofErr w:type="spellStart"/>
      <w:r w:rsidRPr="002A5D21">
        <w:rPr>
          <w:rFonts w:ascii="Calibri" w:hAnsi="Calibri" w:cs="Calibri"/>
        </w:rPr>
        <w:t>ardware</w:t>
      </w:r>
      <w:proofErr w:type="spellEnd"/>
      <w:r w:rsidRPr="002A5D21">
        <w:rPr>
          <w:rFonts w:ascii="Calibri" w:hAnsi="Calibri" w:cs="Calibri"/>
        </w:rPr>
        <w:t xml:space="preserve"> with third party items not approved by the Supplier or unauthorized repair or replacement by </w:t>
      </w:r>
      <w:r w:rsidR="00331447">
        <w:rPr>
          <w:rFonts w:ascii="Calibri" w:hAnsi="Calibri" w:cs="Calibri"/>
        </w:rPr>
        <w:t>CITY BANK</w:t>
      </w:r>
      <w:r w:rsidRPr="002A5D21">
        <w:rPr>
          <w:rFonts w:ascii="Calibri" w:hAnsi="Calibri" w:cs="Calibri"/>
        </w:rPr>
        <w:t>.</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TCSubheading2"/>
        <w:keepLines w:val="0"/>
        <w:numPr>
          <w:ilvl w:val="0"/>
          <w:numId w:val="19"/>
        </w:numPr>
        <w:tabs>
          <w:tab w:val="clear" w:pos="2160"/>
        </w:tabs>
        <w:spacing w:after="0" w:line="240" w:lineRule="auto"/>
        <w:rPr>
          <w:rFonts w:ascii="Calibri" w:hAnsi="Calibri" w:cs="Calibri"/>
        </w:rPr>
      </w:pPr>
      <w:r w:rsidRPr="002A5D21">
        <w:rPr>
          <w:rFonts w:ascii="Calibri" w:hAnsi="Calibri" w:cs="Calibri"/>
        </w:rPr>
        <w:t>If the Software</w:t>
      </w:r>
      <w:r w:rsidRPr="002A5D21" w:rsidDel="00591811">
        <w:rPr>
          <w:rFonts w:ascii="Calibri" w:hAnsi="Calibri" w:cs="Calibri"/>
        </w:rPr>
        <w:t xml:space="preserve"> </w:t>
      </w:r>
      <w:r w:rsidRPr="002A5D21">
        <w:rPr>
          <w:rFonts w:ascii="Calibri" w:hAnsi="Calibri" w:cs="Calibri"/>
        </w:rPr>
        <w:t xml:space="preserve">or any part thereof and associated services fail to comply with the agreed specifications during the Warranty Period, the Supplier shall, without any charge to </w:t>
      </w:r>
      <w:r w:rsidR="00331447">
        <w:rPr>
          <w:rFonts w:ascii="Calibri" w:hAnsi="Calibri" w:cs="Calibri"/>
        </w:rPr>
        <w:t>CITY BANK</w:t>
      </w:r>
      <w:r w:rsidRPr="002A5D21">
        <w:rPr>
          <w:rFonts w:ascii="Calibri" w:hAnsi="Calibri" w:cs="Calibri"/>
        </w:rPr>
        <w:t xml:space="preserve">, repair or replace the same within the time-line mutually agreed between the Parties but not exceeding 30 Days. </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TCSubheading2"/>
        <w:keepLines w:val="0"/>
        <w:numPr>
          <w:ilvl w:val="0"/>
          <w:numId w:val="19"/>
        </w:numPr>
        <w:tabs>
          <w:tab w:val="clear" w:pos="2160"/>
        </w:tabs>
        <w:spacing w:after="0" w:line="240" w:lineRule="auto"/>
        <w:rPr>
          <w:rFonts w:ascii="Calibri" w:hAnsi="Calibri" w:cs="Calibri"/>
        </w:rPr>
      </w:pPr>
      <w:r w:rsidRPr="002A5D21">
        <w:rPr>
          <w:rFonts w:ascii="Calibri" w:hAnsi="Calibri" w:cs="Calibri"/>
        </w:rPr>
        <w:t xml:space="preserve">If during the Warranty Period certain part or parts of the Solution are found or observed to breakdown repeatedly despite repairs, such part or parts shall be replaced by the Supplier at no cost to </w:t>
      </w:r>
      <w:r w:rsidR="00331447">
        <w:rPr>
          <w:rFonts w:ascii="Calibri" w:hAnsi="Calibri" w:cs="Calibri"/>
        </w:rPr>
        <w:t>CITY BANK</w:t>
      </w:r>
      <w:r w:rsidRPr="002A5D21">
        <w:rPr>
          <w:rFonts w:ascii="Calibri" w:hAnsi="Calibri" w:cs="Calibri"/>
        </w:rPr>
        <w:t>.</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TCSubheading2"/>
        <w:keepLines w:val="0"/>
        <w:numPr>
          <w:ilvl w:val="0"/>
          <w:numId w:val="19"/>
        </w:numPr>
        <w:tabs>
          <w:tab w:val="clear" w:pos="2160"/>
        </w:tabs>
        <w:spacing w:after="0" w:line="240" w:lineRule="auto"/>
        <w:rPr>
          <w:rFonts w:ascii="Calibri" w:hAnsi="Calibri" w:cs="Calibri"/>
        </w:rPr>
      </w:pPr>
      <w:r w:rsidRPr="002A5D21">
        <w:rPr>
          <w:rFonts w:ascii="Calibri" w:hAnsi="Calibri" w:cs="Calibri"/>
        </w:rPr>
        <w:t>Any defective part repaired/replaced during the Warranty Period shall be warranted for reminder of the Warranty Period. The Parties shall conduct acceptance testing on the Solution which is repaired or rectified during the Warranty Period. The acceptance testing shall be conducted in accordance with the Acceptance Procedure</w:t>
      </w:r>
      <w:r w:rsidRPr="002A5D21">
        <w:rPr>
          <w:rFonts w:ascii="Calibri" w:hAnsi="Calibri" w:cs="Calibri"/>
          <w:lang w:val="en-US"/>
        </w:rPr>
        <w:t>.</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TCSubheading2"/>
        <w:keepLines w:val="0"/>
        <w:numPr>
          <w:ilvl w:val="0"/>
          <w:numId w:val="19"/>
        </w:numPr>
        <w:tabs>
          <w:tab w:val="clear" w:pos="2160"/>
        </w:tabs>
        <w:spacing w:after="0" w:line="240" w:lineRule="auto"/>
        <w:rPr>
          <w:rFonts w:ascii="Calibri" w:hAnsi="Calibri" w:cs="Calibri"/>
        </w:rPr>
      </w:pPr>
      <w:r w:rsidRPr="002A5D21">
        <w:rPr>
          <w:rFonts w:ascii="Calibri" w:hAnsi="Calibri" w:cs="Calibri"/>
        </w:rPr>
        <w:t xml:space="preserve">The Supplier warrants that the Supplier has the legal right to supply the Solution to </w:t>
      </w:r>
      <w:r w:rsidR="00331447">
        <w:rPr>
          <w:rFonts w:ascii="Calibri" w:hAnsi="Calibri" w:cs="Calibri"/>
        </w:rPr>
        <w:t>CITY BANK</w:t>
      </w:r>
      <w:r w:rsidRPr="002A5D21">
        <w:rPr>
          <w:rFonts w:ascii="Calibri" w:hAnsi="Calibri" w:cs="Calibri"/>
        </w:rPr>
        <w:t>.</w:t>
      </w:r>
    </w:p>
    <w:p w:rsidR="00BD7D19" w:rsidRPr="002A5D21" w:rsidRDefault="00BD7D19" w:rsidP="00BD7D19">
      <w:pPr>
        <w:ind w:left="1440"/>
        <w:jc w:val="both"/>
        <w:rPr>
          <w:rFonts w:ascii="Calibri" w:hAnsi="Calibri" w:cs="Calibri"/>
        </w:rPr>
      </w:pPr>
    </w:p>
    <w:p w:rsidR="00BD7D19" w:rsidRPr="002A5D21" w:rsidRDefault="00BD7D19" w:rsidP="00BD7D19">
      <w:pPr>
        <w:pStyle w:val="Heading8"/>
        <w:numPr>
          <w:ilvl w:val="0"/>
          <w:numId w:val="9"/>
        </w:numPr>
        <w:ind w:left="360"/>
        <w:jc w:val="left"/>
        <w:rPr>
          <w:rFonts w:ascii="Calibri" w:hAnsi="Calibri" w:cs="Calibri"/>
          <w:b/>
          <w:bCs/>
          <w:color w:val="auto"/>
          <w:sz w:val="20"/>
        </w:rPr>
      </w:pPr>
      <w:bookmarkStart w:id="6" w:name="_Toc15482373"/>
      <w:r w:rsidRPr="002A5D21">
        <w:rPr>
          <w:rFonts w:ascii="Calibri" w:hAnsi="Calibri" w:cs="Calibri"/>
          <w:b/>
          <w:bCs/>
          <w:color w:val="auto"/>
          <w:spacing w:val="13"/>
          <w:sz w:val="20"/>
        </w:rPr>
        <w:t>Representations a</w:t>
      </w:r>
      <w:r w:rsidRPr="002A5D21">
        <w:rPr>
          <w:rFonts w:ascii="Calibri" w:hAnsi="Calibri" w:cs="Calibri"/>
          <w:b/>
          <w:bCs/>
          <w:color w:val="auto"/>
          <w:spacing w:val="10"/>
          <w:sz w:val="20"/>
        </w:rPr>
        <w:t>nd</w:t>
      </w:r>
      <w:r w:rsidRPr="002A5D21">
        <w:rPr>
          <w:rFonts w:ascii="Calibri" w:hAnsi="Calibri" w:cs="Calibri"/>
          <w:b/>
          <w:bCs/>
          <w:color w:val="auto"/>
          <w:spacing w:val="51"/>
          <w:sz w:val="20"/>
        </w:rPr>
        <w:t xml:space="preserve"> </w:t>
      </w:r>
      <w:r w:rsidRPr="002A5D21">
        <w:rPr>
          <w:rFonts w:ascii="Calibri" w:hAnsi="Calibri" w:cs="Calibri"/>
          <w:b/>
          <w:bCs/>
          <w:color w:val="auto"/>
          <w:spacing w:val="12"/>
          <w:sz w:val="20"/>
        </w:rPr>
        <w:t>Warranties</w:t>
      </w:r>
      <w:bookmarkEnd w:id="6"/>
    </w:p>
    <w:p w:rsidR="00BD7D19" w:rsidRPr="002A5D21" w:rsidRDefault="00BD7D19" w:rsidP="00BD7D19">
      <w:pPr>
        <w:pStyle w:val="BodyText"/>
        <w:widowControl w:val="0"/>
        <w:numPr>
          <w:ilvl w:val="1"/>
          <w:numId w:val="43"/>
        </w:numPr>
        <w:tabs>
          <w:tab w:val="left" w:pos="360"/>
        </w:tabs>
        <w:autoSpaceDE w:val="0"/>
        <w:autoSpaceDN w:val="0"/>
        <w:spacing w:line="276" w:lineRule="auto"/>
        <w:ind w:left="720"/>
        <w:rPr>
          <w:rFonts w:ascii="Calibri" w:hAnsi="Calibri" w:cs="Calibri"/>
          <w:b/>
          <w:bCs/>
          <w:sz w:val="20"/>
        </w:rPr>
      </w:pPr>
      <w:r w:rsidRPr="002A5D21">
        <w:rPr>
          <w:rFonts w:ascii="Calibri" w:hAnsi="Calibri" w:cs="Calibri"/>
          <w:sz w:val="20"/>
        </w:rPr>
        <w:t xml:space="preserve">In order to induce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to enter into the Contract / Agreement, </w:t>
      </w:r>
      <w:proofErr w:type="gramStart"/>
      <w:r w:rsidRPr="002A5D21">
        <w:rPr>
          <w:rFonts w:ascii="Calibri" w:hAnsi="Calibri" w:cs="Calibri"/>
          <w:sz w:val="20"/>
        </w:rPr>
        <w:t>the  Supplier</w:t>
      </w:r>
      <w:proofErr w:type="gramEnd"/>
      <w:r w:rsidRPr="002A5D21">
        <w:rPr>
          <w:rFonts w:ascii="Calibri" w:hAnsi="Calibri" w:cs="Calibri"/>
          <w:sz w:val="20"/>
        </w:rPr>
        <w:t xml:space="preserve"> hereby represents and warrants as of the date hereof, which representations and warranties shall survive the term and termination hereof, the</w:t>
      </w:r>
      <w:r w:rsidRPr="002A5D21">
        <w:rPr>
          <w:rFonts w:ascii="Calibri" w:hAnsi="Calibri" w:cs="Calibri"/>
          <w:spacing w:val="-11"/>
          <w:sz w:val="20"/>
        </w:rPr>
        <w:t xml:space="preserve"> </w:t>
      </w:r>
      <w:r w:rsidRPr="002A5D21">
        <w:rPr>
          <w:rFonts w:ascii="Calibri" w:hAnsi="Calibri" w:cs="Calibri"/>
          <w:sz w:val="20"/>
        </w:rPr>
        <w:t>following:</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w:t>
      </w:r>
      <w:proofErr w:type="gramStart"/>
      <w:r w:rsidRPr="002A5D21">
        <w:rPr>
          <w:rFonts w:ascii="Calibri" w:hAnsi="Calibri" w:cs="Calibri"/>
          <w:sz w:val="20"/>
        </w:rPr>
        <w:t>the  Supplier</w:t>
      </w:r>
      <w:proofErr w:type="gramEnd"/>
      <w:r w:rsidRPr="002A5D21">
        <w:rPr>
          <w:rFonts w:ascii="Calibri" w:hAnsi="Calibri" w:cs="Calibri"/>
          <w:sz w:val="20"/>
        </w:rPr>
        <w:t xml:space="preserve"> is a company which has the requisite qualifications, skills, experience and expertise in providing Information and Communication Technology (ICT) and other Service(s) contemplated here under to third parties, the technical know-how and the financial where withal, the power and the authority to enter into the Contract / Agreement and provide </w:t>
      </w:r>
      <w:r w:rsidRPr="002A5D21">
        <w:rPr>
          <w:rFonts w:ascii="Calibri" w:hAnsi="Calibri" w:cs="Calibri"/>
          <w:spacing w:val="-2"/>
          <w:sz w:val="20"/>
        </w:rPr>
        <w:t xml:space="preserve">the </w:t>
      </w:r>
      <w:r w:rsidRPr="002A5D21">
        <w:rPr>
          <w:rFonts w:ascii="Calibri" w:hAnsi="Calibri" w:cs="Calibri"/>
          <w:sz w:val="20"/>
        </w:rPr>
        <w:t xml:space="preserve">Service(s)/Systems sought by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w:t>
      </w:r>
      <w:proofErr w:type="gramStart"/>
      <w:r w:rsidRPr="002A5D21">
        <w:rPr>
          <w:rFonts w:ascii="Calibri" w:hAnsi="Calibri" w:cs="Calibri"/>
          <w:sz w:val="20"/>
        </w:rPr>
        <w:t>the  Supplier</w:t>
      </w:r>
      <w:proofErr w:type="gramEnd"/>
      <w:r w:rsidRPr="002A5D21">
        <w:rPr>
          <w:rFonts w:ascii="Calibri" w:hAnsi="Calibri" w:cs="Calibri"/>
          <w:sz w:val="20"/>
        </w:rPr>
        <w:t xml:space="preserve"> is not involved in any major litigation, potential, threatened and existing, that may have an impact of affecting or compromising the performance and delivery of Service(s) /Systems under the Contract/Agreement.</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the representations made by </w:t>
      </w:r>
      <w:proofErr w:type="gramStart"/>
      <w:r w:rsidRPr="002A5D21">
        <w:rPr>
          <w:rFonts w:ascii="Calibri" w:hAnsi="Calibri" w:cs="Calibri"/>
          <w:sz w:val="20"/>
        </w:rPr>
        <w:t>the  Supplier</w:t>
      </w:r>
      <w:proofErr w:type="gramEnd"/>
      <w:r w:rsidRPr="002A5D21">
        <w:rPr>
          <w:rFonts w:ascii="Calibri" w:hAnsi="Calibri" w:cs="Calibri"/>
          <w:sz w:val="20"/>
        </w:rPr>
        <w:t xml:space="preserve"> in its bid are and shall continue to remain true and fulfill all the requirements as are necessary for executing the duties, obligations and responsibilities as laid down in the Contract/Agreement and the Bid Documents and unless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specifies to the contrary, the  Supplier shall be bound by all the terms of the bid.</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That the Supplier has the professional skills, personnel and resources/authorizations that are necessary for providing all such services as are necessary to perform its obligations under the bid and this Contract/Agreement.</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w:t>
      </w:r>
      <w:proofErr w:type="gramStart"/>
      <w:r w:rsidRPr="002A5D21">
        <w:rPr>
          <w:rFonts w:ascii="Calibri" w:hAnsi="Calibri" w:cs="Calibri"/>
          <w:sz w:val="20"/>
        </w:rPr>
        <w:t>the  Supplier</w:t>
      </w:r>
      <w:proofErr w:type="gramEnd"/>
      <w:r w:rsidRPr="002A5D21">
        <w:rPr>
          <w:rFonts w:ascii="Calibri" w:hAnsi="Calibri" w:cs="Calibri"/>
          <w:sz w:val="20"/>
        </w:rPr>
        <w:t xml:space="preserve"> shall ensure that all assets including but not limited to software’s, licenses, Databases, documents, etc. developed, procured, deployed and created during the term of the Contract/Agreement are duly maintained and suitably updated, upgraded, replaced with regard to contemporary and statutory</w:t>
      </w:r>
      <w:r w:rsidRPr="002A5D21">
        <w:rPr>
          <w:rFonts w:ascii="Calibri" w:hAnsi="Calibri" w:cs="Calibri"/>
          <w:spacing w:val="-4"/>
          <w:sz w:val="20"/>
        </w:rPr>
        <w:t xml:space="preserve"> </w:t>
      </w:r>
      <w:r w:rsidRPr="002A5D21">
        <w:rPr>
          <w:rFonts w:ascii="Calibri" w:hAnsi="Calibri" w:cs="Calibri"/>
          <w:sz w:val="20"/>
        </w:rPr>
        <w:t>requirements.</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w:t>
      </w:r>
      <w:proofErr w:type="gramStart"/>
      <w:r w:rsidRPr="002A5D21">
        <w:rPr>
          <w:rFonts w:ascii="Calibri" w:hAnsi="Calibri" w:cs="Calibri"/>
          <w:sz w:val="20"/>
        </w:rPr>
        <w:t>the  Supplier</w:t>
      </w:r>
      <w:proofErr w:type="gramEnd"/>
      <w:r w:rsidRPr="002A5D21">
        <w:rPr>
          <w:rFonts w:ascii="Calibri" w:hAnsi="Calibri" w:cs="Calibri"/>
          <w:sz w:val="20"/>
        </w:rPr>
        <w:t xml:space="preserve"> shall use such assets of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as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may permit for the sole purpose of execution of its obligations under the terms of the bid, Tender or the Contract/Agreement. </w:t>
      </w:r>
      <w:proofErr w:type="gramStart"/>
      <w:r w:rsidRPr="002A5D21">
        <w:rPr>
          <w:rFonts w:ascii="Calibri" w:hAnsi="Calibri" w:cs="Calibri"/>
          <w:sz w:val="20"/>
        </w:rPr>
        <w:t>The  Supplier</w:t>
      </w:r>
      <w:proofErr w:type="gramEnd"/>
      <w:r w:rsidRPr="002A5D21">
        <w:rPr>
          <w:rFonts w:ascii="Calibri" w:hAnsi="Calibri" w:cs="Calibri"/>
          <w:sz w:val="20"/>
        </w:rPr>
        <w:t xml:space="preserve"> shall however, have no claim to any right, title, lien or other interest in any such property, and any possession of property for any duration whatsoever shall </w:t>
      </w:r>
      <w:r w:rsidRPr="002A5D21">
        <w:rPr>
          <w:rFonts w:ascii="Calibri" w:hAnsi="Calibri" w:cs="Calibri"/>
          <w:spacing w:val="-2"/>
          <w:sz w:val="20"/>
        </w:rPr>
        <w:t xml:space="preserve">not </w:t>
      </w:r>
      <w:r w:rsidRPr="002A5D21">
        <w:rPr>
          <w:rFonts w:ascii="Calibri" w:hAnsi="Calibri" w:cs="Calibri"/>
          <w:sz w:val="20"/>
        </w:rPr>
        <w:t>create any right in equity or otherwise, merely by fact of such use or possession during or after the term</w:t>
      </w:r>
      <w:r w:rsidRPr="002A5D21">
        <w:rPr>
          <w:rFonts w:ascii="Calibri" w:hAnsi="Calibri" w:cs="Calibri"/>
          <w:spacing w:val="-2"/>
          <w:sz w:val="20"/>
        </w:rPr>
        <w:t xml:space="preserve"> </w:t>
      </w:r>
      <w:r w:rsidRPr="002A5D21">
        <w:rPr>
          <w:rFonts w:ascii="Calibri" w:hAnsi="Calibri" w:cs="Calibri"/>
          <w:sz w:val="20"/>
        </w:rPr>
        <w:t>hereof.</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w:t>
      </w:r>
      <w:proofErr w:type="gramStart"/>
      <w:r w:rsidRPr="002A5D21">
        <w:rPr>
          <w:rFonts w:ascii="Calibri" w:hAnsi="Calibri" w:cs="Calibri"/>
          <w:sz w:val="20"/>
        </w:rPr>
        <w:t>the  Supplier</w:t>
      </w:r>
      <w:proofErr w:type="gramEnd"/>
      <w:r w:rsidRPr="002A5D21">
        <w:rPr>
          <w:rFonts w:ascii="Calibri" w:hAnsi="Calibri" w:cs="Calibri"/>
          <w:sz w:val="20"/>
        </w:rPr>
        <w:t xml:space="preserve"> shall procure all the necessary permissions and adequate approvals and licenses for use of various software and any copyrighted process/product free from all claims, titles, interests and liens thereon and shall keep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its directors, officers, employees, representatives, consultants and agents indemnified in relation</w:t>
      </w:r>
      <w:r w:rsidRPr="002A5D21">
        <w:rPr>
          <w:rFonts w:ascii="Calibri" w:hAnsi="Calibri" w:cs="Calibri"/>
          <w:spacing w:val="-11"/>
          <w:sz w:val="20"/>
        </w:rPr>
        <w:t xml:space="preserve"> </w:t>
      </w:r>
      <w:r w:rsidRPr="002A5D21">
        <w:rPr>
          <w:rFonts w:ascii="Calibri" w:hAnsi="Calibri" w:cs="Calibri"/>
          <w:sz w:val="20"/>
        </w:rPr>
        <w:t>thereto.</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all the representations and warranties as have been made by </w:t>
      </w:r>
      <w:proofErr w:type="gramStart"/>
      <w:r w:rsidRPr="002A5D21">
        <w:rPr>
          <w:rFonts w:ascii="Calibri" w:hAnsi="Calibri" w:cs="Calibri"/>
          <w:sz w:val="20"/>
        </w:rPr>
        <w:t>the  Supplier</w:t>
      </w:r>
      <w:proofErr w:type="gramEnd"/>
      <w:r w:rsidRPr="002A5D21">
        <w:rPr>
          <w:rFonts w:ascii="Calibri" w:hAnsi="Calibri" w:cs="Calibri"/>
          <w:sz w:val="20"/>
        </w:rPr>
        <w:t xml:space="preserve"> with respect to its bid and Contract / Agreement, are true and correct, and shall continue to remain true and correct through the term of the Contract.</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That the execution of the Service(s) herein is and shall be in accordance and in compliance with all applicable</w:t>
      </w:r>
      <w:r w:rsidRPr="002A5D21">
        <w:rPr>
          <w:rFonts w:ascii="Calibri" w:hAnsi="Calibri" w:cs="Calibri"/>
          <w:spacing w:val="-6"/>
          <w:sz w:val="20"/>
        </w:rPr>
        <w:t xml:space="preserve"> </w:t>
      </w:r>
      <w:r w:rsidRPr="002A5D21">
        <w:rPr>
          <w:rFonts w:ascii="Calibri" w:hAnsi="Calibri" w:cs="Calibri"/>
          <w:sz w:val="20"/>
        </w:rPr>
        <w:t>laws.</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there are – (a) no legal proceedings pending or threatened </w:t>
      </w:r>
      <w:proofErr w:type="gramStart"/>
      <w:r w:rsidRPr="002A5D21">
        <w:rPr>
          <w:rFonts w:ascii="Calibri" w:hAnsi="Calibri" w:cs="Calibri"/>
          <w:sz w:val="20"/>
        </w:rPr>
        <w:t>against  Supplier</w:t>
      </w:r>
      <w:proofErr w:type="gramEnd"/>
      <w:r w:rsidRPr="002A5D21">
        <w:rPr>
          <w:rFonts w:ascii="Calibri" w:hAnsi="Calibri" w:cs="Calibri"/>
          <w:sz w:val="20"/>
        </w:rPr>
        <w:t xml:space="preserve"> or any third party or its team which adversely affects/may affect performance under this Contract/Agreement; and (b) no inquiries or investigations have been threatened, commenced or pending against the  Supplier </w:t>
      </w:r>
      <w:r w:rsidRPr="002A5D21">
        <w:rPr>
          <w:rFonts w:ascii="Calibri" w:hAnsi="Calibri" w:cs="Calibri"/>
          <w:sz w:val="20"/>
          <w:highlight w:val="yellow"/>
        </w:rPr>
        <w:t>or any third part</w:t>
      </w:r>
      <w:r w:rsidRPr="002A5D21">
        <w:rPr>
          <w:rFonts w:ascii="Calibri" w:hAnsi="Calibri" w:cs="Calibri"/>
          <w:sz w:val="20"/>
        </w:rPr>
        <w:t>y or its team members by any statutory or regulatory or investigative</w:t>
      </w:r>
      <w:r w:rsidRPr="002A5D21">
        <w:rPr>
          <w:rFonts w:ascii="Calibri" w:hAnsi="Calibri" w:cs="Calibri"/>
          <w:spacing w:val="-4"/>
          <w:sz w:val="20"/>
        </w:rPr>
        <w:t xml:space="preserve"> </w:t>
      </w:r>
      <w:r w:rsidRPr="002A5D21">
        <w:rPr>
          <w:rFonts w:ascii="Calibri" w:hAnsi="Calibri" w:cs="Calibri"/>
          <w:sz w:val="20"/>
        </w:rPr>
        <w:t>agencies.</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w:t>
      </w:r>
      <w:proofErr w:type="gramStart"/>
      <w:r w:rsidRPr="002A5D21">
        <w:rPr>
          <w:rFonts w:ascii="Calibri" w:hAnsi="Calibri" w:cs="Calibri"/>
          <w:sz w:val="20"/>
        </w:rPr>
        <w:t>the  Supplier</w:t>
      </w:r>
      <w:proofErr w:type="gramEnd"/>
      <w:r w:rsidRPr="002A5D21">
        <w:rPr>
          <w:rFonts w:ascii="Calibri" w:hAnsi="Calibri" w:cs="Calibri"/>
          <w:sz w:val="20"/>
        </w:rPr>
        <w:t xml:space="preserve"> has the corporate power to execute, deliver and perform the terms and provisions of </w:t>
      </w:r>
      <w:r w:rsidRPr="002A5D21">
        <w:rPr>
          <w:rFonts w:ascii="Calibri" w:hAnsi="Calibri" w:cs="Calibri"/>
          <w:sz w:val="20"/>
        </w:rPr>
        <w:lastRenderedPageBreak/>
        <w:t>the Contract/Agreement and has taken all necessary corporate action to authorize the execution, delivery and performance by it of the</w:t>
      </w:r>
      <w:r w:rsidRPr="002A5D21">
        <w:rPr>
          <w:rFonts w:ascii="Calibri" w:hAnsi="Calibri" w:cs="Calibri"/>
          <w:spacing w:val="-11"/>
          <w:sz w:val="20"/>
        </w:rPr>
        <w:t xml:space="preserve"> </w:t>
      </w:r>
      <w:r w:rsidRPr="002A5D21">
        <w:rPr>
          <w:rFonts w:ascii="Calibri" w:hAnsi="Calibri" w:cs="Calibri"/>
          <w:sz w:val="20"/>
        </w:rPr>
        <w:t>Contract/Agreement.</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That all conditions precedent under the Contract/Agreement have been complied.</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That neither the execution and delivery by the  Supplier of the Contract/Agreement nor the  Supplier’s  compliance with or performance of the terms and provisions of the Contract/Agreement (</w:t>
      </w:r>
      <w:proofErr w:type="spellStart"/>
      <w:r w:rsidRPr="002A5D21">
        <w:rPr>
          <w:rFonts w:ascii="Calibri" w:hAnsi="Calibri" w:cs="Calibri"/>
          <w:sz w:val="20"/>
        </w:rPr>
        <w:t>i</w:t>
      </w:r>
      <w:proofErr w:type="spellEnd"/>
      <w:r w:rsidRPr="002A5D21">
        <w:rPr>
          <w:rFonts w:ascii="Calibri" w:hAnsi="Calibri" w:cs="Calibri"/>
          <w:sz w:val="20"/>
        </w:rPr>
        <w:t>) will contravene  any provision of any applicable law or any order, writ, injunction or decree of any court or governmental authority binding on the  Supplier (ii) will conflict or be inconsistent with or result in any breach of any or the terms, covenants, conditions or provisions of, or constitute a default under any agreement, contract or instrument to which the  Supplier is a party or by which it or any of its property or assets is bound or to which it may be subject or (iii) will violate any provision of the Memorandum and Articles of Association/Constitutional documents of the Supplier.</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w:t>
      </w:r>
      <w:proofErr w:type="gramStart"/>
      <w:r w:rsidRPr="002A5D21">
        <w:rPr>
          <w:rFonts w:ascii="Calibri" w:hAnsi="Calibri" w:cs="Calibri"/>
          <w:sz w:val="20"/>
        </w:rPr>
        <w:t>the  Supplier</w:t>
      </w:r>
      <w:proofErr w:type="gramEnd"/>
      <w:r w:rsidRPr="002A5D21">
        <w:rPr>
          <w:rFonts w:ascii="Calibri" w:hAnsi="Calibri" w:cs="Calibri"/>
          <w:sz w:val="20"/>
        </w:rPr>
        <w:t xml:space="preserve"> certifies that all registrations, recordings, filings and notarizations of the Contract/Agreement and all payments of any tax or duty, including without limitation, stamp duty, registration charges or similar</w:t>
      </w:r>
      <w:r w:rsidRPr="002A5D21">
        <w:rPr>
          <w:rFonts w:ascii="Calibri" w:hAnsi="Calibri" w:cs="Calibri"/>
          <w:spacing w:val="18"/>
          <w:sz w:val="20"/>
        </w:rPr>
        <w:t xml:space="preserve"> </w:t>
      </w:r>
      <w:r w:rsidRPr="002A5D21">
        <w:rPr>
          <w:rFonts w:ascii="Calibri" w:hAnsi="Calibri" w:cs="Calibri"/>
          <w:sz w:val="20"/>
        </w:rPr>
        <w:t>amounts</w:t>
      </w:r>
      <w:r w:rsidRPr="002A5D21">
        <w:rPr>
          <w:rFonts w:ascii="Calibri" w:hAnsi="Calibri" w:cs="Calibri"/>
          <w:spacing w:val="19"/>
          <w:sz w:val="20"/>
        </w:rPr>
        <w:t xml:space="preserve"> </w:t>
      </w:r>
      <w:r w:rsidRPr="002A5D21">
        <w:rPr>
          <w:rFonts w:ascii="Calibri" w:hAnsi="Calibri" w:cs="Calibri"/>
          <w:sz w:val="20"/>
        </w:rPr>
        <w:t>which</w:t>
      </w:r>
      <w:r w:rsidRPr="002A5D21">
        <w:rPr>
          <w:rFonts w:ascii="Calibri" w:hAnsi="Calibri" w:cs="Calibri"/>
          <w:spacing w:val="17"/>
          <w:sz w:val="20"/>
        </w:rPr>
        <w:t xml:space="preserve"> </w:t>
      </w:r>
      <w:r w:rsidRPr="002A5D21">
        <w:rPr>
          <w:rFonts w:ascii="Calibri" w:hAnsi="Calibri" w:cs="Calibri"/>
          <w:sz w:val="20"/>
        </w:rPr>
        <w:t>are</w:t>
      </w:r>
      <w:r w:rsidRPr="002A5D21">
        <w:rPr>
          <w:rFonts w:ascii="Calibri" w:hAnsi="Calibri" w:cs="Calibri"/>
          <w:spacing w:val="19"/>
          <w:sz w:val="20"/>
        </w:rPr>
        <w:t xml:space="preserve"> </w:t>
      </w:r>
      <w:r w:rsidRPr="002A5D21">
        <w:rPr>
          <w:rFonts w:ascii="Calibri" w:hAnsi="Calibri" w:cs="Calibri"/>
          <w:sz w:val="20"/>
        </w:rPr>
        <w:t>required</w:t>
      </w:r>
      <w:r w:rsidRPr="002A5D21">
        <w:rPr>
          <w:rFonts w:ascii="Calibri" w:hAnsi="Calibri" w:cs="Calibri"/>
          <w:spacing w:val="17"/>
          <w:sz w:val="20"/>
        </w:rPr>
        <w:t xml:space="preserve"> </w:t>
      </w:r>
      <w:r w:rsidRPr="002A5D21">
        <w:rPr>
          <w:rFonts w:ascii="Calibri" w:hAnsi="Calibri" w:cs="Calibri"/>
          <w:sz w:val="20"/>
        </w:rPr>
        <w:t>to</w:t>
      </w:r>
      <w:r w:rsidRPr="002A5D21">
        <w:rPr>
          <w:rFonts w:ascii="Calibri" w:hAnsi="Calibri" w:cs="Calibri"/>
          <w:spacing w:val="22"/>
          <w:sz w:val="20"/>
        </w:rPr>
        <w:t xml:space="preserve"> </w:t>
      </w:r>
      <w:r w:rsidRPr="002A5D21">
        <w:rPr>
          <w:rFonts w:ascii="Calibri" w:hAnsi="Calibri" w:cs="Calibri"/>
          <w:sz w:val="20"/>
        </w:rPr>
        <w:t>be</w:t>
      </w:r>
      <w:r w:rsidRPr="002A5D21">
        <w:rPr>
          <w:rFonts w:ascii="Calibri" w:hAnsi="Calibri" w:cs="Calibri"/>
          <w:spacing w:val="20"/>
          <w:sz w:val="20"/>
        </w:rPr>
        <w:t xml:space="preserve"> </w:t>
      </w:r>
      <w:r w:rsidRPr="002A5D21">
        <w:rPr>
          <w:rFonts w:ascii="Calibri" w:hAnsi="Calibri" w:cs="Calibri"/>
          <w:sz w:val="20"/>
        </w:rPr>
        <w:t>effected</w:t>
      </w:r>
      <w:r w:rsidRPr="002A5D21">
        <w:rPr>
          <w:rFonts w:ascii="Calibri" w:hAnsi="Calibri" w:cs="Calibri"/>
          <w:spacing w:val="17"/>
          <w:sz w:val="20"/>
        </w:rPr>
        <w:t xml:space="preserve"> </w:t>
      </w:r>
      <w:r w:rsidRPr="002A5D21">
        <w:rPr>
          <w:rFonts w:ascii="Calibri" w:hAnsi="Calibri" w:cs="Calibri"/>
          <w:sz w:val="20"/>
        </w:rPr>
        <w:t>or</w:t>
      </w:r>
      <w:r w:rsidRPr="002A5D21">
        <w:rPr>
          <w:rFonts w:ascii="Calibri" w:hAnsi="Calibri" w:cs="Calibri"/>
          <w:spacing w:val="20"/>
          <w:sz w:val="20"/>
        </w:rPr>
        <w:t xml:space="preserve"> </w:t>
      </w:r>
      <w:r w:rsidRPr="002A5D21">
        <w:rPr>
          <w:rFonts w:ascii="Calibri" w:hAnsi="Calibri" w:cs="Calibri"/>
          <w:sz w:val="20"/>
        </w:rPr>
        <w:t>made</w:t>
      </w:r>
      <w:r w:rsidRPr="002A5D21">
        <w:rPr>
          <w:rFonts w:ascii="Calibri" w:hAnsi="Calibri" w:cs="Calibri"/>
          <w:spacing w:val="22"/>
          <w:sz w:val="20"/>
        </w:rPr>
        <w:t xml:space="preserve"> </w:t>
      </w:r>
      <w:r w:rsidRPr="002A5D21">
        <w:rPr>
          <w:rFonts w:ascii="Calibri" w:hAnsi="Calibri" w:cs="Calibri"/>
          <w:sz w:val="20"/>
        </w:rPr>
        <w:t>by</w:t>
      </w:r>
      <w:r w:rsidRPr="002A5D21">
        <w:rPr>
          <w:rFonts w:ascii="Calibri" w:hAnsi="Calibri" w:cs="Calibri"/>
          <w:spacing w:val="19"/>
          <w:sz w:val="20"/>
        </w:rPr>
        <w:t xml:space="preserve"> </w:t>
      </w:r>
      <w:r w:rsidRPr="002A5D21">
        <w:rPr>
          <w:rFonts w:ascii="Calibri" w:hAnsi="Calibri" w:cs="Calibri"/>
          <w:sz w:val="20"/>
        </w:rPr>
        <w:t>the</w:t>
      </w:r>
      <w:r w:rsidRPr="002A5D21">
        <w:rPr>
          <w:rFonts w:ascii="Calibri" w:hAnsi="Calibri" w:cs="Calibri"/>
          <w:spacing w:val="22"/>
          <w:sz w:val="20"/>
        </w:rPr>
        <w:t xml:space="preserve"> </w:t>
      </w:r>
      <w:r w:rsidRPr="002A5D21">
        <w:rPr>
          <w:rFonts w:ascii="Calibri" w:hAnsi="Calibri" w:cs="Calibri"/>
          <w:sz w:val="20"/>
        </w:rPr>
        <w:t xml:space="preserve"> Supplier which is necessary to ensure the legality, validity, enforceability or admissibility in evidence of the Contract/Agreement have been made.</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w:t>
      </w:r>
      <w:proofErr w:type="gramStart"/>
      <w:r w:rsidRPr="002A5D21">
        <w:rPr>
          <w:rFonts w:ascii="Calibri" w:hAnsi="Calibri" w:cs="Calibri"/>
          <w:sz w:val="20"/>
        </w:rPr>
        <w:t>the  Supplier</w:t>
      </w:r>
      <w:proofErr w:type="gramEnd"/>
      <w:r w:rsidRPr="002A5D21">
        <w:rPr>
          <w:rFonts w:ascii="Calibri" w:hAnsi="Calibri" w:cs="Calibri"/>
          <w:sz w:val="20"/>
        </w:rPr>
        <w:t xml:space="preserve"> confirms that there has not and shall not occur any execution, amendment or modification of any agreement/contract without the prior written consent of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which may directly or indirectly have a bearing on the Contract/Agreement or</w:t>
      </w:r>
      <w:r w:rsidRPr="002A5D21">
        <w:rPr>
          <w:rFonts w:ascii="Calibri" w:hAnsi="Calibri" w:cs="Calibri"/>
          <w:spacing w:val="-10"/>
          <w:sz w:val="20"/>
        </w:rPr>
        <w:t xml:space="preserve"> </w:t>
      </w:r>
      <w:r w:rsidRPr="002A5D21">
        <w:rPr>
          <w:rFonts w:ascii="Calibri" w:hAnsi="Calibri" w:cs="Calibri"/>
          <w:sz w:val="20"/>
        </w:rPr>
        <w:t>Service(s).</w:t>
      </w:r>
    </w:p>
    <w:p w:rsidR="00BD7D19" w:rsidRPr="002A5D21" w:rsidRDefault="00BD7D19" w:rsidP="00BD7D19">
      <w:pPr>
        <w:pStyle w:val="BodyText"/>
        <w:widowControl w:val="0"/>
        <w:numPr>
          <w:ilvl w:val="2"/>
          <w:numId w:val="43"/>
        </w:numPr>
        <w:tabs>
          <w:tab w:val="left" w:pos="360"/>
        </w:tabs>
        <w:autoSpaceDE w:val="0"/>
        <w:autoSpaceDN w:val="0"/>
        <w:spacing w:line="276" w:lineRule="auto"/>
        <w:ind w:left="1080" w:hanging="360"/>
        <w:rPr>
          <w:rFonts w:ascii="Calibri" w:hAnsi="Calibri" w:cs="Calibri"/>
          <w:b/>
          <w:bCs/>
          <w:sz w:val="20"/>
        </w:rPr>
      </w:pPr>
      <w:r w:rsidRPr="002A5D21">
        <w:rPr>
          <w:rFonts w:ascii="Calibri" w:hAnsi="Calibri" w:cs="Calibri"/>
          <w:sz w:val="20"/>
        </w:rPr>
        <w:t xml:space="preserve">That the Supplier owns, has license to use or otherwise has the right to use, free of any pending or threatened liens or other security or other interests all Intellectual Property Rights, which are required or desirable for </w:t>
      </w:r>
      <w:r w:rsidRPr="002A5D21">
        <w:rPr>
          <w:rFonts w:ascii="Calibri" w:hAnsi="Calibri" w:cs="Calibri"/>
          <w:spacing w:val="-2"/>
          <w:sz w:val="20"/>
        </w:rPr>
        <w:t xml:space="preserve">the </w:t>
      </w:r>
      <w:r w:rsidRPr="002A5D21">
        <w:rPr>
          <w:rFonts w:ascii="Calibri" w:hAnsi="Calibri" w:cs="Calibri"/>
          <w:sz w:val="20"/>
        </w:rPr>
        <w:t xml:space="preserve">Service(s) and </w:t>
      </w:r>
      <w:proofErr w:type="gramStart"/>
      <w:r w:rsidRPr="002A5D21">
        <w:rPr>
          <w:rFonts w:ascii="Calibri" w:hAnsi="Calibri" w:cs="Calibri"/>
          <w:sz w:val="20"/>
        </w:rPr>
        <w:t>the  Supplier</w:t>
      </w:r>
      <w:proofErr w:type="gramEnd"/>
      <w:r w:rsidRPr="002A5D21">
        <w:rPr>
          <w:rFonts w:ascii="Calibri" w:hAnsi="Calibri" w:cs="Calibri"/>
          <w:sz w:val="20"/>
        </w:rPr>
        <w:t xml:space="preserve"> does not, in carrying on its business and operations, infringe any Intellectual Property Rights of any person. None of the Intellectual Property or Intellectual Property Rights owned or enjoyed by </w:t>
      </w:r>
      <w:proofErr w:type="gramStart"/>
      <w:r w:rsidRPr="002A5D21">
        <w:rPr>
          <w:rFonts w:ascii="Calibri" w:hAnsi="Calibri" w:cs="Calibri"/>
          <w:sz w:val="20"/>
        </w:rPr>
        <w:t>the  Supplier</w:t>
      </w:r>
      <w:proofErr w:type="gramEnd"/>
      <w:r w:rsidRPr="002A5D21">
        <w:rPr>
          <w:rFonts w:ascii="Calibri" w:hAnsi="Calibri" w:cs="Calibri"/>
          <w:sz w:val="20"/>
        </w:rPr>
        <w:t xml:space="preserve"> or which the  Supplier is licensed to use, which are material in the context of the  Supplier’s  business and operations are being infringed nor, so far as the  Supplier is aware, is there any infringement or threatened infringement of those Intellectual Property or Intellectual Property Rights licensed or provided to the  Supplier by any person. All Intellectual Property Rights (owned by </w:t>
      </w:r>
      <w:proofErr w:type="gramStart"/>
      <w:r w:rsidRPr="002A5D21">
        <w:rPr>
          <w:rFonts w:ascii="Calibri" w:hAnsi="Calibri" w:cs="Calibri"/>
          <w:sz w:val="20"/>
        </w:rPr>
        <w:t>the  Supplier</w:t>
      </w:r>
      <w:proofErr w:type="gramEnd"/>
      <w:r w:rsidRPr="002A5D21">
        <w:rPr>
          <w:rFonts w:ascii="Calibri" w:hAnsi="Calibri" w:cs="Calibri"/>
          <w:sz w:val="20"/>
        </w:rPr>
        <w:t xml:space="preserve"> or which the  Supplier is licensed to use) are valid and subsisting. All actions (including registration, payment of all registration and renewal fees) required to maintain the same in full force and effect have been taken thereon.</w:t>
      </w:r>
    </w:p>
    <w:p w:rsidR="00BD7D19" w:rsidRPr="002A5D21" w:rsidRDefault="00BD7D19" w:rsidP="00BD7D19">
      <w:pPr>
        <w:tabs>
          <w:tab w:val="num" w:pos="2160"/>
        </w:tabs>
        <w:jc w:val="both"/>
        <w:rPr>
          <w:rFonts w:ascii="Calibri" w:hAnsi="Calibri" w:cs="Calibri"/>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EFFECTIVE DATE, VALIDITY, RENEWAL &amp; MODIFICATION</w:t>
      </w:r>
    </w:p>
    <w:p w:rsidR="00BD7D19" w:rsidRPr="002A5D21" w:rsidRDefault="00BD7D19" w:rsidP="00BD7D19">
      <w:pPr>
        <w:jc w:val="both"/>
        <w:rPr>
          <w:rFonts w:ascii="Calibri" w:hAnsi="Calibri" w:cs="Calibri"/>
          <w:b/>
        </w:rPr>
      </w:pPr>
    </w:p>
    <w:p w:rsidR="00BD7D19" w:rsidRPr="002A5D21" w:rsidRDefault="00BD7D19" w:rsidP="00BD7D19">
      <w:pPr>
        <w:numPr>
          <w:ilvl w:val="0"/>
          <w:numId w:val="13"/>
        </w:numPr>
        <w:ind w:left="360"/>
        <w:jc w:val="both"/>
        <w:rPr>
          <w:rFonts w:ascii="Calibri" w:hAnsi="Calibri" w:cs="Calibri"/>
        </w:rPr>
      </w:pPr>
      <w:r w:rsidRPr="002A5D21">
        <w:rPr>
          <w:rFonts w:ascii="Calibri" w:hAnsi="Calibri" w:cs="Calibri"/>
        </w:rPr>
        <w:t xml:space="preserve">This Agreement shall be retrospectively effective from </w:t>
      </w:r>
      <w:r w:rsidRPr="002A5D21">
        <w:rPr>
          <w:rFonts w:ascii="Calibri" w:hAnsi="Calibri" w:cs="Calibri"/>
          <w:b/>
          <w:highlight w:val="yellow"/>
        </w:rPr>
        <w:t>… … …</w:t>
      </w:r>
      <w:r w:rsidRPr="002A5D21">
        <w:rPr>
          <w:rFonts w:ascii="Calibri" w:hAnsi="Calibri" w:cs="Calibri"/>
        </w:rPr>
        <w:t xml:space="preserve"> (“Effective Date”).</w:t>
      </w:r>
    </w:p>
    <w:p w:rsidR="00BD7D19" w:rsidRPr="002A5D21" w:rsidRDefault="00BD7D19" w:rsidP="00BD7D19">
      <w:pPr>
        <w:ind w:left="360"/>
        <w:jc w:val="both"/>
        <w:rPr>
          <w:rFonts w:ascii="Calibri" w:hAnsi="Calibri" w:cs="Calibri"/>
        </w:rPr>
      </w:pPr>
    </w:p>
    <w:p w:rsidR="00BD7D19" w:rsidRPr="002A5D21" w:rsidRDefault="00BD7D19" w:rsidP="00BD7D19">
      <w:pPr>
        <w:numPr>
          <w:ilvl w:val="0"/>
          <w:numId w:val="13"/>
        </w:numPr>
        <w:ind w:left="360"/>
        <w:jc w:val="both"/>
        <w:rPr>
          <w:rFonts w:ascii="Calibri" w:hAnsi="Calibri" w:cs="Calibri"/>
        </w:rPr>
      </w:pPr>
      <w:r w:rsidRPr="002A5D21">
        <w:rPr>
          <w:rFonts w:ascii="Calibri" w:hAnsi="Calibri" w:cs="Calibri"/>
        </w:rPr>
        <w:t xml:space="preserve">The Agreement shall remain valid for </w:t>
      </w:r>
      <w:r w:rsidRPr="002A5D21">
        <w:rPr>
          <w:rFonts w:ascii="Calibri" w:hAnsi="Calibri" w:cs="Calibri"/>
          <w:highlight w:val="yellow"/>
        </w:rPr>
        <w:t>XXX Year</w:t>
      </w:r>
      <w:r w:rsidRPr="002A5D21">
        <w:rPr>
          <w:rFonts w:ascii="Calibri" w:hAnsi="Calibri" w:cs="Calibri"/>
        </w:rPr>
        <w:t xml:space="preserve"> from the Effective Date unless terminated earlier and may be renewed for a further period as mutually agreed in writing between the Parties.</w:t>
      </w:r>
    </w:p>
    <w:p w:rsidR="00BD7D19" w:rsidRPr="002A5D21" w:rsidRDefault="00BD7D19" w:rsidP="00BD7D19">
      <w:pPr>
        <w:ind w:left="360"/>
        <w:jc w:val="both"/>
        <w:rPr>
          <w:rFonts w:ascii="Calibri" w:hAnsi="Calibri" w:cs="Calibri"/>
        </w:rPr>
      </w:pPr>
    </w:p>
    <w:p w:rsidR="00BD7D19" w:rsidRPr="002A5D21" w:rsidRDefault="00BD7D19" w:rsidP="00BD7D19">
      <w:pPr>
        <w:numPr>
          <w:ilvl w:val="0"/>
          <w:numId w:val="13"/>
        </w:numPr>
        <w:ind w:left="360"/>
        <w:jc w:val="both"/>
        <w:rPr>
          <w:rFonts w:ascii="Calibri" w:hAnsi="Calibri" w:cs="Calibri"/>
        </w:rPr>
      </w:pPr>
      <w:r w:rsidRPr="002A5D21">
        <w:rPr>
          <w:rFonts w:ascii="Calibri" w:hAnsi="Calibri" w:cs="Calibri"/>
        </w:rPr>
        <w:t xml:space="preserve">The commencement date of the Maintenance Services under </w:t>
      </w:r>
      <w:r w:rsidRPr="002A5D21">
        <w:rPr>
          <w:rFonts w:ascii="Calibri" w:hAnsi="Calibri" w:cs="Calibri"/>
          <w:highlight w:val="yellow"/>
        </w:rPr>
        <w:t>Annex 1.x</w:t>
      </w:r>
      <w:r w:rsidRPr="002A5D21">
        <w:rPr>
          <w:rFonts w:ascii="Calibri" w:hAnsi="Calibri" w:cs="Calibri"/>
        </w:rPr>
        <w:t xml:space="preserve"> shall be the date of UAT (User Acceptance Test) sign off.</w:t>
      </w:r>
    </w:p>
    <w:p w:rsidR="00BD7D19" w:rsidRPr="002A5D21" w:rsidRDefault="00BD7D19" w:rsidP="00BD7D19">
      <w:pPr>
        <w:ind w:left="360"/>
        <w:jc w:val="both"/>
        <w:rPr>
          <w:rFonts w:ascii="Calibri" w:hAnsi="Calibri" w:cs="Calibri"/>
        </w:rPr>
      </w:pPr>
    </w:p>
    <w:p w:rsidR="00BD7D19" w:rsidRPr="002A5D21" w:rsidRDefault="00BD7D19" w:rsidP="00BD7D19">
      <w:pPr>
        <w:numPr>
          <w:ilvl w:val="0"/>
          <w:numId w:val="13"/>
        </w:numPr>
        <w:ind w:left="360"/>
        <w:jc w:val="both"/>
        <w:rPr>
          <w:rFonts w:ascii="Calibri" w:hAnsi="Calibri" w:cs="Calibri"/>
        </w:rPr>
      </w:pPr>
      <w:r w:rsidRPr="002A5D21">
        <w:rPr>
          <w:rFonts w:ascii="Calibri" w:hAnsi="Calibri" w:cs="Calibri"/>
        </w:rPr>
        <w:t>At any time, during the validity of this Agreement, both the Parties may mutually agree to modify or amend the existing terms, conditions or requirements of this Agreement as circumstances demand, provided such modification or amendment is evidenced in writing between the Parties.</w:t>
      </w:r>
    </w:p>
    <w:p w:rsidR="00BD7D19" w:rsidRPr="002A5D21" w:rsidRDefault="00BD7D19" w:rsidP="00BD7D19">
      <w:pPr>
        <w:pStyle w:val="Heading8"/>
        <w:numPr>
          <w:ilvl w:val="0"/>
          <w:numId w:val="0"/>
        </w:numPr>
        <w:ind w:left="360"/>
        <w:jc w:val="left"/>
        <w:rPr>
          <w:rFonts w:ascii="Calibri" w:hAnsi="Calibri" w:cs="Calibri"/>
          <w:b/>
          <w:color w:val="auto"/>
          <w:sz w:val="20"/>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REJECTION</w:t>
      </w:r>
    </w:p>
    <w:p w:rsidR="00BD7D19" w:rsidRPr="002A5D21" w:rsidRDefault="00BD7D19" w:rsidP="00BD7D19">
      <w:pPr>
        <w:ind w:left="720"/>
        <w:jc w:val="both"/>
        <w:rPr>
          <w:rFonts w:ascii="Calibri" w:hAnsi="Calibri" w:cs="Calibri"/>
        </w:rPr>
      </w:pPr>
    </w:p>
    <w:p w:rsidR="00BD7D19" w:rsidRPr="002A5D21" w:rsidRDefault="00BD7D19" w:rsidP="00BD7D19">
      <w:pPr>
        <w:numPr>
          <w:ilvl w:val="0"/>
          <w:numId w:val="14"/>
        </w:numPr>
        <w:ind w:left="360"/>
        <w:jc w:val="both"/>
        <w:rPr>
          <w:rFonts w:ascii="Calibri" w:hAnsi="Calibri" w:cs="Calibri"/>
        </w:rPr>
      </w:pPr>
      <w:r w:rsidRPr="002A5D21">
        <w:rPr>
          <w:rFonts w:ascii="Calibri" w:hAnsi="Calibri" w:cs="Calibri"/>
        </w:rPr>
        <w:t xml:space="preserve">The Solution, Implementation Services and Maintenance Services or any part thereof being found to be not in compliance with the specifications in this Agreement may be rejected in part or in whole at the sole discretion of </w:t>
      </w:r>
      <w:r w:rsidR="00331447">
        <w:rPr>
          <w:rFonts w:ascii="Calibri" w:hAnsi="Calibri" w:cs="Calibri"/>
        </w:rPr>
        <w:t>CITY BANK</w:t>
      </w:r>
      <w:r w:rsidRPr="002A5D21">
        <w:rPr>
          <w:rFonts w:ascii="Calibri" w:hAnsi="Calibri" w:cs="Calibri"/>
        </w:rPr>
        <w:t xml:space="preserve">, provided always that Solution, Implementation Services and Maintenance Services or any part thereof with minor defects and shortcomings, in the opinion of </w:t>
      </w:r>
      <w:r w:rsidR="00331447">
        <w:rPr>
          <w:rFonts w:ascii="Calibri" w:hAnsi="Calibri" w:cs="Calibri"/>
        </w:rPr>
        <w:t>CITY BANK</w:t>
      </w:r>
      <w:r w:rsidRPr="002A5D21">
        <w:rPr>
          <w:rFonts w:ascii="Calibri" w:hAnsi="Calibri" w:cs="Calibri"/>
        </w:rPr>
        <w:t xml:space="preserve">, which do not affect the operational use of the Solution, Implementation Services and Maintenance Services, will not give rise to rejection of the Solution, Implementation Services and Maintenance Services concerned if such defect and shortcoming is rectified by the Supplier within seven (07) working Days or any other extended period at </w:t>
      </w:r>
      <w:r w:rsidR="00331447">
        <w:rPr>
          <w:rFonts w:ascii="Calibri" w:hAnsi="Calibri" w:cs="Calibri"/>
        </w:rPr>
        <w:t>CITY BANK</w:t>
      </w:r>
      <w:r w:rsidRPr="002A5D21">
        <w:rPr>
          <w:rFonts w:ascii="Calibri" w:hAnsi="Calibri" w:cs="Calibri"/>
        </w:rPr>
        <w:t xml:space="preserve">’s sole discretion.  </w:t>
      </w:r>
    </w:p>
    <w:p w:rsidR="00BD7D19" w:rsidRPr="002A5D21" w:rsidRDefault="00BD7D19" w:rsidP="00BD7D19">
      <w:pPr>
        <w:pStyle w:val="BodyTextIndent"/>
        <w:spacing w:after="0"/>
        <w:jc w:val="both"/>
        <w:rPr>
          <w:rFonts w:ascii="Calibri" w:hAnsi="Calibri" w:cs="Calibri"/>
        </w:rPr>
      </w:pPr>
    </w:p>
    <w:p w:rsidR="00BD7D19" w:rsidRPr="002A5D21" w:rsidRDefault="00BD7D19" w:rsidP="00BD7D19">
      <w:pPr>
        <w:pStyle w:val="BodyTextIndent"/>
        <w:numPr>
          <w:ilvl w:val="0"/>
          <w:numId w:val="14"/>
        </w:numPr>
        <w:spacing w:after="0"/>
        <w:ind w:left="360"/>
        <w:jc w:val="both"/>
        <w:rPr>
          <w:rFonts w:ascii="Calibri" w:hAnsi="Calibri" w:cs="Calibri"/>
        </w:rPr>
      </w:pPr>
      <w:r w:rsidRPr="002A5D21">
        <w:rPr>
          <w:rFonts w:ascii="Calibri" w:hAnsi="Calibri" w:cs="Calibri"/>
        </w:rPr>
        <w:t xml:space="preserve">The Solution, Implementation Services and Maintenance Services or any part thereof rejected due to non-compliance with the specifications or nonperformance as per specifications provided hereunder shall be removed by the Supplier from </w:t>
      </w:r>
      <w:r w:rsidR="00331447">
        <w:rPr>
          <w:rFonts w:ascii="Calibri" w:hAnsi="Calibri" w:cs="Calibri"/>
        </w:rPr>
        <w:t>CITY BANK</w:t>
      </w:r>
      <w:r w:rsidRPr="002A5D21">
        <w:rPr>
          <w:rFonts w:ascii="Calibri" w:hAnsi="Calibri" w:cs="Calibri"/>
        </w:rPr>
        <w:t>’s premises at the Supplier’s own expense upon providing the replacement.</w:t>
      </w:r>
    </w:p>
    <w:p w:rsidR="00BD7D19" w:rsidRPr="002A5D21" w:rsidRDefault="00BD7D19" w:rsidP="00BD7D19">
      <w:pPr>
        <w:ind w:left="360"/>
        <w:jc w:val="both"/>
        <w:rPr>
          <w:rFonts w:ascii="Calibri" w:hAnsi="Calibri" w:cs="Calibri"/>
        </w:rPr>
      </w:pPr>
    </w:p>
    <w:p w:rsidR="00BD7D19" w:rsidRPr="002A5D21" w:rsidRDefault="00BD7D19" w:rsidP="00BD7D19">
      <w:pPr>
        <w:numPr>
          <w:ilvl w:val="0"/>
          <w:numId w:val="14"/>
        </w:numPr>
        <w:ind w:left="360"/>
        <w:jc w:val="both"/>
        <w:rPr>
          <w:rFonts w:ascii="Calibri" w:hAnsi="Calibri" w:cs="Calibri"/>
        </w:rPr>
      </w:pPr>
      <w:r w:rsidRPr="002A5D21">
        <w:rPr>
          <w:rFonts w:ascii="Calibri" w:hAnsi="Calibri" w:cs="Calibri"/>
        </w:rPr>
        <w:t>The Supplier shall not claim any payment for the Solution, Implementation Services and Maintenance Services or any part thereof which has been rejected.</w:t>
      </w:r>
    </w:p>
    <w:p w:rsidR="00BD7D19" w:rsidRPr="002A5D21" w:rsidRDefault="00BD7D19" w:rsidP="00BD7D19">
      <w:pPr>
        <w:pStyle w:val="Heading1"/>
        <w:numPr>
          <w:ilvl w:val="0"/>
          <w:numId w:val="0"/>
        </w:numPr>
        <w:rPr>
          <w:rFonts w:ascii="Calibri" w:hAnsi="Calibri" w:cs="Calibri"/>
          <w:b/>
          <w:sz w:val="20"/>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PERFORMANCE GUAANTEE (PG)/BANK GUAANTEE (BG)</w:t>
      </w:r>
    </w:p>
    <w:p w:rsidR="00BD7D19" w:rsidRPr="002A5D21" w:rsidRDefault="00BD7D19" w:rsidP="00BD7D19">
      <w:pPr>
        <w:rPr>
          <w:rFonts w:ascii="Calibri" w:hAnsi="Calibri" w:cs="Calibri"/>
        </w:rPr>
      </w:pPr>
    </w:p>
    <w:p w:rsidR="00BD7D19" w:rsidRPr="002A5D21" w:rsidRDefault="00BD7D19" w:rsidP="00BD7D19">
      <w:pPr>
        <w:pStyle w:val="BodyTextIndent3"/>
        <w:numPr>
          <w:ilvl w:val="0"/>
          <w:numId w:val="15"/>
        </w:numPr>
        <w:ind w:left="360"/>
        <w:rPr>
          <w:rFonts w:ascii="Calibri" w:hAnsi="Calibri" w:cs="Calibri"/>
          <w:sz w:val="20"/>
        </w:rPr>
      </w:pPr>
      <w:r w:rsidRPr="002A5D21">
        <w:rPr>
          <w:rFonts w:ascii="Calibri" w:hAnsi="Calibri" w:cs="Calibri"/>
          <w:sz w:val="20"/>
        </w:rPr>
        <w:lastRenderedPageBreak/>
        <w:t xml:space="preserve">Within </w:t>
      </w:r>
      <w:r w:rsidRPr="002A5D21">
        <w:rPr>
          <w:rFonts w:ascii="Calibri" w:hAnsi="Calibri" w:cs="Calibri"/>
          <w:sz w:val="20"/>
          <w:highlight w:val="yellow"/>
        </w:rPr>
        <w:t>07 (seven)</w:t>
      </w:r>
      <w:r w:rsidRPr="002A5D21">
        <w:rPr>
          <w:rFonts w:ascii="Calibri" w:hAnsi="Calibri" w:cs="Calibri"/>
          <w:sz w:val="20"/>
        </w:rPr>
        <w:t xml:space="preserve"> </w:t>
      </w:r>
      <w:r w:rsidRPr="002A5D21">
        <w:rPr>
          <w:rFonts w:ascii="Calibri" w:hAnsi="Calibri" w:cs="Calibri"/>
          <w:spacing w:val="-3"/>
          <w:sz w:val="20"/>
        </w:rPr>
        <w:t xml:space="preserve">working Days upon accepting the PO, the Supplier shall submit a PG/BG in </w:t>
      </w:r>
      <w:proofErr w:type="spellStart"/>
      <w:r w:rsidRPr="002A5D21">
        <w:rPr>
          <w:rFonts w:ascii="Calibri" w:hAnsi="Calibri" w:cs="Calibri"/>
          <w:spacing w:val="-3"/>
          <w:sz w:val="20"/>
        </w:rPr>
        <w:t>favour</w:t>
      </w:r>
      <w:proofErr w:type="spellEnd"/>
      <w:r w:rsidRPr="002A5D21">
        <w:rPr>
          <w:rFonts w:ascii="Calibri" w:hAnsi="Calibri" w:cs="Calibri"/>
          <w:spacing w:val="-3"/>
          <w:sz w:val="20"/>
        </w:rPr>
        <w:t xml:space="preserve"> of </w:t>
      </w:r>
      <w:r w:rsidR="00331447">
        <w:rPr>
          <w:rFonts w:ascii="Calibri" w:hAnsi="Calibri" w:cs="Calibri"/>
          <w:spacing w:val="-3"/>
          <w:sz w:val="20"/>
        </w:rPr>
        <w:t>CITY BANK</w:t>
      </w:r>
      <w:r w:rsidRPr="002A5D21">
        <w:rPr>
          <w:rFonts w:ascii="Calibri" w:hAnsi="Calibri" w:cs="Calibri"/>
          <w:spacing w:val="-3"/>
          <w:sz w:val="20"/>
        </w:rPr>
        <w:t xml:space="preserve"> which is amounting to </w:t>
      </w:r>
      <w:r w:rsidRPr="002A5D21">
        <w:rPr>
          <w:rFonts w:ascii="Calibri" w:hAnsi="Calibri" w:cs="Calibri"/>
          <w:spacing w:val="-3"/>
          <w:sz w:val="20"/>
          <w:highlight w:val="yellow"/>
        </w:rPr>
        <w:t>10% of Ordered value</w:t>
      </w:r>
      <w:r w:rsidRPr="002A5D21">
        <w:rPr>
          <w:rFonts w:ascii="Calibri" w:hAnsi="Calibri" w:cs="Calibri"/>
          <w:spacing w:val="-3"/>
          <w:sz w:val="20"/>
        </w:rPr>
        <w:t xml:space="preserve">.  For the period of </w:t>
      </w:r>
      <w:r w:rsidRPr="002A5D21">
        <w:rPr>
          <w:rFonts w:ascii="Calibri" w:hAnsi="Calibri" w:cs="Calibri"/>
          <w:spacing w:val="-3"/>
          <w:sz w:val="20"/>
          <w:highlight w:val="yellow"/>
        </w:rPr>
        <w:t>……………</w:t>
      </w:r>
      <w:proofErr w:type="gramStart"/>
      <w:r w:rsidRPr="002A5D21">
        <w:rPr>
          <w:rFonts w:ascii="Calibri" w:hAnsi="Calibri" w:cs="Calibri"/>
          <w:spacing w:val="-3"/>
          <w:sz w:val="20"/>
          <w:highlight w:val="yellow"/>
        </w:rPr>
        <w:t>…..</w:t>
      </w:r>
      <w:proofErr w:type="gramEnd"/>
      <w:r w:rsidRPr="002A5D21">
        <w:rPr>
          <w:rFonts w:ascii="Calibri" w:hAnsi="Calibri" w:cs="Calibri"/>
          <w:spacing w:val="-3"/>
          <w:sz w:val="20"/>
        </w:rPr>
        <w:t xml:space="preserve">from any schedule commercial bank in a prescribed format available with </w:t>
      </w:r>
      <w:r w:rsidR="00331447">
        <w:rPr>
          <w:rFonts w:ascii="Calibri" w:hAnsi="Calibri" w:cs="Calibri"/>
          <w:spacing w:val="-3"/>
          <w:sz w:val="20"/>
        </w:rPr>
        <w:t>City</w:t>
      </w:r>
      <w:r w:rsidRPr="002A5D21">
        <w:rPr>
          <w:rFonts w:ascii="Calibri" w:hAnsi="Calibri" w:cs="Calibri"/>
          <w:spacing w:val="-3"/>
          <w:sz w:val="20"/>
        </w:rPr>
        <w:t xml:space="preserve"> Bank Limited. The Guarantee must be signed by 02 authorized signatories of the Guarantor-Bank who have PA and/ AS numbers. If the supplier fails to perform its obligation, PG/BG may be forfeited.</w:t>
      </w:r>
      <w:r w:rsidRPr="002A5D21">
        <w:rPr>
          <w:rFonts w:ascii="Calibri" w:hAnsi="Calibri" w:cs="Calibri"/>
          <w:bCs/>
          <w:color w:val="000000"/>
          <w:sz w:val="20"/>
        </w:rPr>
        <w:t xml:space="preserve"> </w:t>
      </w:r>
    </w:p>
    <w:p w:rsidR="00BD7D19" w:rsidRPr="002A5D21" w:rsidRDefault="00BD7D19" w:rsidP="00BD7D19">
      <w:pPr>
        <w:pStyle w:val="BodyTextIndent3"/>
        <w:tabs>
          <w:tab w:val="clear" w:pos="360"/>
        </w:tabs>
        <w:rPr>
          <w:rFonts w:ascii="Calibri" w:hAnsi="Calibri" w:cs="Calibri"/>
          <w:sz w:val="20"/>
        </w:rPr>
      </w:pPr>
    </w:p>
    <w:p w:rsidR="00BD7D19" w:rsidRPr="002A5D21" w:rsidRDefault="00331447" w:rsidP="00BD7D19">
      <w:pPr>
        <w:pStyle w:val="BodyTextIndent3"/>
        <w:numPr>
          <w:ilvl w:val="0"/>
          <w:numId w:val="15"/>
        </w:numPr>
        <w:ind w:left="360"/>
        <w:rPr>
          <w:rFonts w:ascii="Calibri" w:hAnsi="Calibri" w:cs="Calibri"/>
          <w:sz w:val="20"/>
        </w:rPr>
      </w:pPr>
      <w:r>
        <w:rPr>
          <w:rFonts w:ascii="Calibri" w:hAnsi="Calibri" w:cs="Calibri"/>
          <w:sz w:val="20"/>
        </w:rPr>
        <w:t>CITY BANK</w:t>
      </w:r>
      <w:r w:rsidR="00BD7D19" w:rsidRPr="002A5D21">
        <w:rPr>
          <w:rFonts w:ascii="Calibri" w:hAnsi="Calibri" w:cs="Calibri"/>
          <w:sz w:val="20"/>
        </w:rPr>
        <w:t xml:space="preserve"> shall not be liable to pay or credit any interest on such submitted performance bond.</w:t>
      </w:r>
    </w:p>
    <w:p w:rsidR="00BD7D19" w:rsidRPr="002A5D21" w:rsidRDefault="00BD7D19" w:rsidP="00BD7D19">
      <w:pPr>
        <w:pStyle w:val="BodyTextIndent3"/>
        <w:tabs>
          <w:tab w:val="clear" w:pos="360"/>
        </w:tabs>
        <w:rPr>
          <w:rFonts w:ascii="Calibri" w:hAnsi="Calibri" w:cs="Calibri"/>
          <w:spacing w:val="-3"/>
          <w:sz w:val="20"/>
        </w:rPr>
      </w:pPr>
    </w:p>
    <w:p w:rsidR="00BD7D19" w:rsidRPr="002A5D21" w:rsidRDefault="00BD7D19" w:rsidP="00BD7D19">
      <w:pPr>
        <w:pStyle w:val="BodyTextIndent3"/>
        <w:numPr>
          <w:ilvl w:val="0"/>
          <w:numId w:val="15"/>
        </w:numPr>
        <w:ind w:left="360"/>
        <w:rPr>
          <w:rFonts w:ascii="Calibri" w:hAnsi="Calibri" w:cs="Calibri"/>
          <w:spacing w:val="-3"/>
          <w:sz w:val="20"/>
        </w:rPr>
      </w:pPr>
      <w:r w:rsidRPr="002A5D21">
        <w:rPr>
          <w:rFonts w:ascii="Calibri" w:hAnsi="Calibri" w:cs="Calibri"/>
          <w:spacing w:val="-3"/>
          <w:sz w:val="20"/>
        </w:rPr>
        <w:t xml:space="preserve">If the Supplier fails to perform as per the Agreement or any conditions therein or commits any breach of its obligations under the Agreement and/or fails to make payment in relation to any liquidated damages claimed by </w:t>
      </w:r>
      <w:r w:rsidR="00331447">
        <w:rPr>
          <w:rFonts w:ascii="Calibri" w:hAnsi="Calibri" w:cs="Calibri"/>
          <w:spacing w:val="-3"/>
          <w:sz w:val="20"/>
        </w:rPr>
        <w:t>CITY BANK</w:t>
      </w:r>
      <w:r w:rsidRPr="002A5D21">
        <w:rPr>
          <w:rFonts w:ascii="Calibri" w:hAnsi="Calibri" w:cs="Calibri"/>
          <w:spacing w:val="-3"/>
          <w:sz w:val="20"/>
        </w:rPr>
        <w:t xml:space="preserve">, </w:t>
      </w:r>
      <w:r w:rsidR="00331447">
        <w:rPr>
          <w:rFonts w:ascii="Calibri" w:hAnsi="Calibri" w:cs="Calibri"/>
          <w:spacing w:val="-3"/>
          <w:sz w:val="20"/>
        </w:rPr>
        <w:t>CITY BANK</w:t>
      </w:r>
      <w:r w:rsidRPr="002A5D21">
        <w:rPr>
          <w:rFonts w:ascii="Calibri" w:hAnsi="Calibri" w:cs="Calibri"/>
          <w:spacing w:val="-3"/>
          <w:sz w:val="20"/>
        </w:rPr>
        <w:t>, at its sole discretion, have the right from time to time to call in all or part of the amount represented by the PG/BG. The costs of obtaining the PG/BG shall be borne by the Supplier.</w:t>
      </w:r>
    </w:p>
    <w:p w:rsidR="00BD7D19" w:rsidRPr="002A5D21" w:rsidRDefault="00BD7D19" w:rsidP="00BD7D19">
      <w:pPr>
        <w:pStyle w:val="BodyTextIndent3"/>
        <w:tabs>
          <w:tab w:val="clear" w:pos="360"/>
        </w:tabs>
        <w:rPr>
          <w:rFonts w:ascii="Calibri" w:hAnsi="Calibri" w:cs="Calibri"/>
          <w:spacing w:val="-3"/>
          <w:sz w:val="20"/>
        </w:rPr>
      </w:pPr>
    </w:p>
    <w:p w:rsidR="00BD7D19" w:rsidRPr="002A5D21" w:rsidRDefault="00BD7D19" w:rsidP="00BD7D19">
      <w:pPr>
        <w:pStyle w:val="BodyTextIndent3"/>
        <w:numPr>
          <w:ilvl w:val="0"/>
          <w:numId w:val="15"/>
        </w:numPr>
        <w:ind w:left="360"/>
        <w:rPr>
          <w:rFonts w:ascii="Calibri" w:hAnsi="Calibri" w:cs="Calibri"/>
          <w:spacing w:val="-3"/>
          <w:sz w:val="20"/>
        </w:rPr>
      </w:pPr>
      <w:r w:rsidRPr="002A5D21">
        <w:rPr>
          <w:rFonts w:ascii="Calibri" w:hAnsi="Calibri" w:cs="Calibri"/>
          <w:spacing w:val="-3"/>
          <w:sz w:val="20"/>
        </w:rPr>
        <w:t xml:space="preserve">If the PG/BG required to be furnished pursuant to this Clause is not duly furnished by the Supplier at the time stipulated above, then notwithstanding anything else mentioned in this Agreement, </w:t>
      </w:r>
      <w:r w:rsidR="00331447">
        <w:rPr>
          <w:rFonts w:ascii="Calibri" w:hAnsi="Calibri" w:cs="Calibri"/>
          <w:spacing w:val="-3"/>
          <w:sz w:val="20"/>
        </w:rPr>
        <w:t>CITY BANK</w:t>
      </w:r>
      <w:r w:rsidRPr="002A5D21">
        <w:rPr>
          <w:rFonts w:ascii="Calibri" w:hAnsi="Calibri" w:cs="Calibri"/>
          <w:spacing w:val="-3"/>
          <w:sz w:val="20"/>
        </w:rPr>
        <w:t xml:space="preserve"> may at its option, without prejudice to any rights or claims it may have against the Supplier, within seven (7) Days after the expiry of the said period, terminate the Agreement forthwith by notice in writing to the Supplier. </w:t>
      </w:r>
      <w:r w:rsidR="00331447">
        <w:rPr>
          <w:rFonts w:ascii="Calibri" w:hAnsi="Calibri" w:cs="Calibri"/>
          <w:spacing w:val="-3"/>
          <w:sz w:val="20"/>
        </w:rPr>
        <w:t>CITY BANK</w:t>
      </w:r>
      <w:r w:rsidRPr="002A5D21">
        <w:rPr>
          <w:rFonts w:ascii="Calibri" w:hAnsi="Calibri" w:cs="Calibri"/>
          <w:spacing w:val="-3"/>
          <w:sz w:val="20"/>
        </w:rPr>
        <w:t xml:space="preserve"> shall thereupon not be liable for any claim or demand from the Supplier in respect of anything then already done or furnished or in respect of any other matter or thing whatsoever in connection with the Agreement. Without prejudice to its other rights and remedies, </w:t>
      </w:r>
      <w:r w:rsidR="00331447">
        <w:rPr>
          <w:rFonts w:ascii="Calibri" w:hAnsi="Calibri" w:cs="Calibri"/>
          <w:spacing w:val="-3"/>
          <w:sz w:val="20"/>
        </w:rPr>
        <w:t>CITY BANK</w:t>
      </w:r>
      <w:r w:rsidRPr="002A5D21">
        <w:rPr>
          <w:rFonts w:ascii="Calibri" w:hAnsi="Calibri" w:cs="Calibri"/>
          <w:spacing w:val="-3"/>
          <w:sz w:val="20"/>
        </w:rPr>
        <w:t xml:space="preserve"> shall be entitled to be repaid by the Supplier all expenses incurred by </w:t>
      </w:r>
      <w:r w:rsidR="00331447">
        <w:rPr>
          <w:rFonts w:ascii="Calibri" w:hAnsi="Calibri" w:cs="Calibri"/>
          <w:spacing w:val="-3"/>
          <w:sz w:val="20"/>
        </w:rPr>
        <w:t>CITY BANK</w:t>
      </w:r>
      <w:r w:rsidRPr="002A5D21">
        <w:rPr>
          <w:rFonts w:ascii="Calibri" w:hAnsi="Calibri" w:cs="Calibri"/>
          <w:spacing w:val="-3"/>
          <w:sz w:val="20"/>
        </w:rPr>
        <w:t xml:space="preserve"> incidental to the obtaining of new tenders.</w:t>
      </w:r>
    </w:p>
    <w:p w:rsidR="00BD7D19" w:rsidRPr="002A5D21" w:rsidRDefault="00BD7D19" w:rsidP="00BD7D19">
      <w:pPr>
        <w:tabs>
          <w:tab w:val="left" w:pos="540"/>
          <w:tab w:val="num" w:pos="1980"/>
        </w:tabs>
        <w:ind w:left="540" w:hanging="540"/>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DAMAGES</w:t>
      </w:r>
    </w:p>
    <w:p w:rsidR="00BD7D19" w:rsidRPr="002A5D21" w:rsidRDefault="00BD7D19" w:rsidP="00BD7D19">
      <w:pPr>
        <w:tabs>
          <w:tab w:val="left" w:pos="540"/>
          <w:tab w:val="num" w:pos="1980"/>
        </w:tabs>
        <w:jc w:val="both"/>
        <w:rPr>
          <w:rFonts w:ascii="Calibri" w:hAnsi="Calibri" w:cs="Calibri"/>
          <w:b/>
        </w:rPr>
      </w:pPr>
      <w:r w:rsidRPr="002A5D21">
        <w:rPr>
          <w:rFonts w:ascii="Calibri" w:hAnsi="Calibri" w:cs="Calibri"/>
          <w:b/>
        </w:rPr>
        <w:t xml:space="preserve"> </w:t>
      </w:r>
    </w:p>
    <w:p w:rsidR="00BD7D19" w:rsidRPr="002A5D21" w:rsidRDefault="00BD7D19" w:rsidP="00BD7D19">
      <w:pPr>
        <w:numPr>
          <w:ilvl w:val="1"/>
          <w:numId w:val="9"/>
        </w:numPr>
        <w:ind w:left="360" w:hanging="360"/>
        <w:rPr>
          <w:rFonts w:ascii="Calibri" w:hAnsi="Calibri" w:cs="Calibri"/>
        </w:rPr>
      </w:pPr>
      <w:r w:rsidRPr="002A5D21">
        <w:rPr>
          <w:rFonts w:ascii="Calibri" w:hAnsi="Calibri" w:cs="Calibri"/>
          <w:b/>
          <w:bCs/>
          <w:lang w:val="en-GB"/>
        </w:rPr>
        <w:t>Liquidated Damages for Delay in deliver/deployment:</w:t>
      </w:r>
      <w:r w:rsidRPr="002A5D21">
        <w:rPr>
          <w:rFonts w:ascii="Calibri" w:hAnsi="Calibri" w:cs="Calibri"/>
          <w:lang w:val="en-GB"/>
        </w:rPr>
        <w:t xml:space="preserve"> </w:t>
      </w:r>
      <w:r w:rsidRPr="002A5D21">
        <w:rPr>
          <w:rFonts w:ascii="Calibri" w:hAnsi="Calibri" w:cs="Calibri"/>
        </w:rPr>
        <w:t>  The supplier shall complete the entire work within the stipulated period as mentioned in PO, failure of which liquidated damage @ 02% of the PO value for per week delay subject to a maximum ceiling of 25% of the PO value shall be levied. It is to be noted that delays in HW/SW and/or implementation will be considered independently.</w:t>
      </w:r>
    </w:p>
    <w:p w:rsidR="00BD7D19" w:rsidRPr="002A5D21" w:rsidRDefault="00BD7D19" w:rsidP="00BD7D19">
      <w:pPr>
        <w:ind w:left="360"/>
        <w:rPr>
          <w:rFonts w:ascii="Calibri" w:hAnsi="Calibri" w:cs="Calibri"/>
        </w:rPr>
      </w:pPr>
    </w:p>
    <w:p w:rsidR="00BD7D19" w:rsidRPr="002A5D21" w:rsidRDefault="00BD7D19" w:rsidP="00BD7D19">
      <w:pPr>
        <w:numPr>
          <w:ilvl w:val="1"/>
          <w:numId w:val="9"/>
        </w:numPr>
        <w:ind w:left="360" w:hanging="360"/>
        <w:rPr>
          <w:rFonts w:ascii="Calibri" w:hAnsi="Calibri" w:cs="Calibri"/>
        </w:rPr>
      </w:pPr>
      <w:r w:rsidRPr="002A5D21">
        <w:rPr>
          <w:rFonts w:ascii="Calibri" w:hAnsi="Calibri" w:cs="Calibri"/>
        </w:rPr>
        <w:t xml:space="preserve">For Maintenance Service, liquidated damages shall be charged as per </w:t>
      </w:r>
      <w:r w:rsidRPr="002A5D21">
        <w:rPr>
          <w:rFonts w:ascii="Calibri" w:hAnsi="Calibri" w:cs="Calibri"/>
          <w:highlight w:val="yellow"/>
        </w:rPr>
        <w:t>Annexure 1.x</w:t>
      </w:r>
      <w:r w:rsidRPr="002A5D21">
        <w:rPr>
          <w:rFonts w:ascii="Calibri" w:hAnsi="Calibri" w:cs="Calibri"/>
        </w:rPr>
        <w:t xml:space="preserve"> </w:t>
      </w:r>
      <w:proofErr w:type="gramStart"/>
      <w:r w:rsidRPr="002A5D21">
        <w:rPr>
          <w:rFonts w:ascii="Calibri" w:hAnsi="Calibri" w:cs="Calibri"/>
        </w:rPr>
        <w:t>( Service</w:t>
      </w:r>
      <w:proofErr w:type="gramEnd"/>
      <w:r w:rsidRPr="002A5D21">
        <w:rPr>
          <w:rFonts w:ascii="Calibri" w:hAnsi="Calibri" w:cs="Calibri"/>
        </w:rPr>
        <w:t xml:space="preserve"> level Agreement).</w:t>
      </w:r>
    </w:p>
    <w:p w:rsidR="00BD7D19" w:rsidRPr="002A5D21" w:rsidRDefault="00BD7D19" w:rsidP="00BD7D19">
      <w:pPr>
        <w:pStyle w:val="ListParagraph"/>
        <w:rPr>
          <w:rFonts w:ascii="Calibri" w:hAnsi="Calibri" w:cs="Calibri"/>
        </w:rPr>
      </w:pPr>
    </w:p>
    <w:p w:rsidR="00BD7D19" w:rsidRPr="002A5D21" w:rsidRDefault="00BD7D19" w:rsidP="00BD7D19">
      <w:pPr>
        <w:pStyle w:val="ListParagraph"/>
        <w:ind w:hanging="540"/>
        <w:rPr>
          <w:rFonts w:ascii="Calibri" w:hAnsi="Calibri" w:cs="Calibri"/>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 xml:space="preserve">Wherein Maintenance Services being provided on FOC basis penalty and/or liquidated damages shall be calculated based on Maintenance Services charge annually payable to the Supplier after the end of the </w:t>
      </w:r>
      <w:r w:rsidRPr="002A5D21">
        <w:rPr>
          <w:rFonts w:ascii="Calibri" w:hAnsi="Calibri" w:cs="Calibri"/>
          <w:highlight w:val="yellow"/>
        </w:rPr>
        <w:t>warranty period</w:t>
      </w:r>
      <w:r w:rsidRPr="002A5D21">
        <w:rPr>
          <w:rFonts w:ascii="Calibri" w:hAnsi="Calibri" w:cs="Calibri"/>
        </w:rPr>
        <w:t xml:space="preserve">. </w:t>
      </w:r>
    </w:p>
    <w:p w:rsidR="00BD7D19" w:rsidRPr="002A5D21" w:rsidRDefault="00BD7D19" w:rsidP="00BD7D19">
      <w:pPr>
        <w:pStyle w:val="ListParagraph"/>
        <w:rPr>
          <w:rFonts w:ascii="Calibri" w:hAnsi="Calibri" w:cs="Calibri"/>
        </w:rPr>
      </w:pPr>
    </w:p>
    <w:p w:rsidR="00BD7D19" w:rsidRPr="002A5D21" w:rsidRDefault="00BD7D19" w:rsidP="00BD7D19">
      <w:pPr>
        <w:numPr>
          <w:ilvl w:val="1"/>
          <w:numId w:val="9"/>
        </w:numPr>
        <w:ind w:left="360" w:hanging="360"/>
        <w:jc w:val="both"/>
        <w:rPr>
          <w:rFonts w:ascii="Calibri" w:hAnsi="Calibri" w:cs="Calibri"/>
          <w:b/>
        </w:rPr>
      </w:pPr>
      <w:r w:rsidRPr="002A5D21">
        <w:rPr>
          <w:rFonts w:ascii="Calibri" w:hAnsi="Calibri" w:cs="Calibri"/>
        </w:rPr>
        <w:t xml:space="preserve">Alternatively, </w:t>
      </w:r>
      <w:r w:rsidR="00331447">
        <w:rPr>
          <w:rFonts w:ascii="Calibri" w:hAnsi="Calibri" w:cs="Calibri"/>
        </w:rPr>
        <w:t>CITY BANK</w:t>
      </w:r>
      <w:r w:rsidRPr="002A5D21">
        <w:rPr>
          <w:rFonts w:ascii="Calibri" w:hAnsi="Calibri" w:cs="Calibri"/>
        </w:rPr>
        <w:t xml:space="preserve"> may resolve any problem/defect related to the Solution by itself or through any third party if the Supplier fails to resolve the problem/defect as per schedule stipulated in the SLA and any associated expenditure shall be charged to the Supplier. If the Supplier fails to make the payment of liquidated damages applied under the terms of this clause, </w:t>
      </w:r>
      <w:r w:rsidR="00331447">
        <w:rPr>
          <w:rFonts w:ascii="Calibri" w:hAnsi="Calibri" w:cs="Calibri"/>
        </w:rPr>
        <w:t>CITY BANK</w:t>
      </w:r>
      <w:r w:rsidRPr="002A5D21">
        <w:rPr>
          <w:rFonts w:ascii="Calibri" w:hAnsi="Calibri" w:cs="Calibri"/>
        </w:rPr>
        <w:t xml:space="preserve"> shall have the right to obtain compensation by making deductions from any payments due or to become due to the Supplier and/or by recovering such sums as a debt.</w:t>
      </w:r>
    </w:p>
    <w:p w:rsidR="00BD7D19" w:rsidRPr="002A5D21" w:rsidRDefault="00BD7D19" w:rsidP="00BD7D19">
      <w:pPr>
        <w:pStyle w:val="ListParagraph"/>
        <w:ind w:hanging="540"/>
        <w:rPr>
          <w:rFonts w:ascii="Calibri" w:hAnsi="Calibri" w:cs="Calibri"/>
        </w:rPr>
      </w:pPr>
    </w:p>
    <w:p w:rsidR="00BD7D19" w:rsidRPr="002A5D21" w:rsidRDefault="00331447" w:rsidP="00BD7D19">
      <w:pPr>
        <w:numPr>
          <w:ilvl w:val="1"/>
          <w:numId w:val="9"/>
        </w:numPr>
        <w:ind w:left="360" w:hanging="360"/>
        <w:jc w:val="both"/>
        <w:rPr>
          <w:rFonts w:ascii="Calibri" w:hAnsi="Calibri" w:cs="Calibri"/>
        </w:rPr>
      </w:pPr>
      <w:r>
        <w:rPr>
          <w:rFonts w:ascii="Calibri" w:hAnsi="Calibri" w:cs="Calibri"/>
        </w:rPr>
        <w:t>CITY BANK</w:t>
      </w:r>
      <w:r w:rsidR="00BD7D19" w:rsidRPr="002A5D21">
        <w:rPr>
          <w:rFonts w:ascii="Calibri" w:hAnsi="Calibri" w:cs="Calibri"/>
        </w:rPr>
        <w:t xml:space="preserve"> shall also be entitled to claim damages for any loss which results from breach of Agreement by the Supplier unless the Supplier can prove that the breach or the cause of breach was not due to the Supplier or the breach results from </w:t>
      </w:r>
      <w:r w:rsidR="00BD7D19" w:rsidRPr="002A5D21">
        <w:rPr>
          <w:rFonts w:ascii="Calibri" w:hAnsi="Calibri" w:cs="Calibri"/>
          <w:i/>
        </w:rPr>
        <w:t>force majeure</w:t>
      </w:r>
      <w:r w:rsidR="00BD7D19" w:rsidRPr="002A5D21">
        <w:rPr>
          <w:rFonts w:ascii="Calibri" w:hAnsi="Calibri" w:cs="Calibri"/>
        </w:rPr>
        <w:t xml:space="preserve">. </w:t>
      </w:r>
      <w:r>
        <w:rPr>
          <w:rFonts w:ascii="Calibri" w:hAnsi="Calibri" w:cs="Calibri"/>
        </w:rPr>
        <w:t>CITY BANK</w:t>
      </w:r>
      <w:r w:rsidR="00BD7D19" w:rsidRPr="002A5D21">
        <w:rPr>
          <w:rFonts w:ascii="Calibri" w:hAnsi="Calibri" w:cs="Calibri"/>
        </w:rPr>
        <w:t xml:space="preserve"> shall have the right to make adjustment of the claims with any payments due to the Supplier under this Agreement and/or any other agreements with the Supplier.</w:t>
      </w:r>
    </w:p>
    <w:p w:rsidR="00BD7D19" w:rsidRPr="002A5D21" w:rsidRDefault="00BD7D19" w:rsidP="00BD7D19">
      <w:pPr>
        <w:ind w:left="360"/>
        <w:jc w:val="both"/>
        <w:rPr>
          <w:rFonts w:ascii="Calibri" w:hAnsi="Calibri" w:cs="Calibri"/>
        </w:rPr>
      </w:pPr>
    </w:p>
    <w:p w:rsidR="00BD7D19" w:rsidRPr="002A5D21" w:rsidRDefault="00BD7D19" w:rsidP="00BD7D19">
      <w:pPr>
        <w:numPr>
          <w:ilvl w:val="1"/>
          <w:numId w:val="9"/>
        </w:numPr>
        <w:ind w:left="360" w:hanging="360"/>
        <w:jc w:val="both"/>
        <w:rPr>
          <w:rFonts w:ascii="Calibri" w:hAnsi="Calibri" w:cs="Calibri"/>
        </w:rPr>
      </w:pPr>
      <w:r w:rsidRPr="002A5D21">
        <w:rPr>
          <w:rFonts w:ascii="Calibri" w:hAnsi="Calibri" w:cs="Calibri"/>
        </w:rPr>
        <w:t xml:space="preserve">If the Supplier defaults in the payment of penalty applied under the terms of this clause, </w:t>
      </w:r>
      <w:r w:rsidR="00331447">
        <w:rPr>
          <w:rFonts w:ascii="Calibri" w:hAnsi="Calibri" w:cs="Calibri"/>
        </w:rPr>
        <w:t>CITY BANK</w:t>
      </w:r>
      <w:r w:rsidRPr="002A5D21">
        <w:rPr>
          <w:rFonts w:ascii="Calibri" w:hAnsi="Calibri" w:cs="Calibri"/>
        </w:rPr>
        <w:t xml:space="preserve"> shall have the right to obtain compensation by making deductions from any payment due or to become due to the Supplier and/or by recovering such sums as a debt, as well as through partial and/or full encashment of the PG/BG.</w:t>
      </w:r>
    </w:p>
    <w:p w:rsidR="00BD7D19" w:rsidRPr="002A5D21" w:rsidRDefault="00BD7D19" w:rsidP="00BD7D19">
      <w:pPr>
        <w:tabs>
          <w:tab w:val="num" w:pos="1260"/>
        </w:tabs>
        <w:jc w:val="both"/>
        <w:rPr>
          <w:rFonts w:ascii="Calibri" w:hAnsi="Calibri" w:cs="Calibri"/>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INTELLECTUAL PROPERTY RIGHTS</w:t>
      </w:r>
    </w:p>
    <w:p w:rsidR="00BD7D19" w:rsidRPr="002A5D21" w:rsidRDefault="00BD7D19" w:rsidP="00BD7D19">
      <w:pPr>
        <w:ind w:left="360" w:hanging="360"/>
        <w:jc w:val="both"/>
        <w:rPr>
          <w:rFonts w:ascii="Calibri" w:hAnsi="Calibri" w:cs="Calibri"/>
          <w:b/>
        </w:rPr>
      </w:pPr>
    </w:p>
    <w:p w:rsidR="00BD7D19" w:rsidRPr="002A5D21" w:rsidRDefault="00BD7D19" w:rsidP="00BD7D19">
      <w:pPr>
        <w:pStyle w:val="Contractstyle"/>
        <w:numPr>
          <w:ilvl w:val="0"/>
          <w:numId w:val="16"/>
        </w:numPr>
        <w:spacing w:before="0"/>
        <w:ind w:left="360"/>
        <w:jc w:val="both"/>
        <w:rPr>
          <w:rFonts w:ascii="Calibri" w:hAnsi="Calibri" w:cs="Calibri"/>
          <w:sz w:val="20"/>
          <w:lang w:val="en-GB"/>
        </w:rPr>
      </w:pPr>
      <w:r w:rsidRPr="002A5D21">
        <w:rPr>
          <w:rFonts w:ascii="Calibri" w:hAnsi="Calibri" w:cs="Calibri"/>
          <w:sz w:val="20"/>
          <w:lang w:val="en-GB"/>
        </w:rPr>
        <w:t xml:space="preserve">That all Intellectual Property Rights vested in </w:t>
      </w:r>
      <w:r w:rsidR="00331447">
        <w:rPr>
          <w:rFonts w:ascii="Calibri" w:hAnsi="Calibri" w:cs="Calibri"/>
          <w:sz w:val="20"/>
          <w:lang w:val="en-GB"/>
        </w:rPr>
        <w:t>CITY BANK</w:t>
      </w:r>
      <w:r w:rsidRPr="002A5D21">
        <w:rPr>
          <w:rFonts w:ascii="Calibri" w:hAnsi="Calibri" w:cs="Calibri"/>
          <w:sz w:val="20"/>
          <w:lang w:val="en-GB"/>
        </w:rPr>
        <w:t xml:space="preserve"> shall remain within </w:t>
      </w:r>
      <w:r w:rsidR="00331447">
        <w:rPr>
          <w:rFonts w:ascii="Calibri" w:hAnsi="Calibri" w:cs="Calibri"/>
          <w:sz w:val="20"/>
          <w:lang w:val="en-GB"/>
        </w:rPr>
        <w:t>CITY BANK</w:t>
      </w:r>
      <w:r w:rsidRPr="002A5D21">
        <w:rPr>
          <w:rFonts w:ascii="Calibri" w:hAnsi="Calibri" w:cs="Calibri"/>
          <w:sz w:val="20"/>
          <w:lang w:val="en-GB"/>
        </w:rPr>
        <w:t xml:space="preserve">’s exclusive rights and shall be </w:t>
      </w:r>
      <w:r w:rsidR="00331447">
        <w:rPr>
          <w:rFonts w:ascii="Calibri" w:hAnsi="Calibri" w:cs="Calibri"/>
          <w:sz w:val="20"/>
          <w:lang w:val="en-GB"/>
        </w:rPr>
        <w:t>CITY BANK</w:t>
      </w:r>
      <w:r w:rsidRPr="002A5D21">
        <w:rPr>
          <w:rFonts w:ascii="Calibri" w:hAnsi="Calibri" w:cs="Calibri"/>
          <w:sz w:val="20"/>
          <w:lang w:val="en-GB"/>
        </w:rPr>
        <w:t xml:space="preserve">’s property. The Supplier hereby undertakes, warrants and guarantees that there shall be no infringement of the Intellectual Property Rights of </w:t>
      </w:r>
      <w:r w:rsidR="00331447">
        <w:rPr>
          <w:rFonts w:ascii="Calibri" w:hAnsi="Calibri" w:cs="Calibri"/>
          <w:sz w:val="20"/>
          <w:lang w:val="en-GB"/>
        </w:rPr>
        <w:t>CITY BANK</w:t>
      </w:r>
      <w:r w:rsidRPr="002A5D21">
        <w:rPr>
          <w:rFonts w:ascii="Calibri" w:hAnsi="Calibri" w:cs="Calibri"/>
          <w:sz w:val="20"/>
          <w:lang w:val="en-GB"/>
        </w:rPr>
        <w:t xml:space="preserve"> by any third party and shall not make any unauthorised use of </w:t>
      </w:r>
      <w:r w:rsidR="00331447">
        <w:rPr>
          <w:rFonts w:ascii="Calibri" w:hAnsi="Calibri" w:cs="Calibri"/>
          <w:sz w:val="20"/>
          <w:lang w:val="en-GB"/>
        </w:rPr>
        <w:t>CITY BANK</w:t>
      </w:r>
      <w:r w:rsidRPr="002A5D21">
        <w:rPr>
          <w:rFonts w:ascii="Calibri" w:hAnsi="Calibri" w:cs="Calibri"/>
          <w:sz w:val="20"/>
          <w:lang w:val="en-GB"/>
        </w:rPr>
        <w:t xml:space="preserve">’s IPR and shall indemnify and hold </w:t>
      </w:r>
      <w:r w:rsidR="00331447">
        <w:rPr>
          <w:rFonts w:ascii="Calibri" w:hAnsi="Calibri" w:cs="Calibri"/>
          <w:sz w:val="20"/>
          <w:lang w:val="en-GB"/>
        </w:rPr>
        <w:t>CITY BANK</w:t>
      </w:r>
      <w:r w:rsidRPr="002A5D21">
        <w:rPr>
          <w:rFonts w:ascii="Calibri" w:hAnsi="Calibri" w:cs="Calibri"/>
          <w:sz w:val="20"/>
          <w:lang w:val="en-GB"/>
        </w:rPr>
        <w:t xml:space="preserve"> harmless against any claim for any IPR infringement so far it may relate to this Agreement and shall defend </w:t>
      </w:r>
      <w:r w:rsidR="00331447">
        <w:rPr>
          <w:rFonts w:ascii="Calibri" w:hAnsi="Calibri" w:cs="Calibri"/>
          <w:sz w:val="20"/>
          <w:lang w:val="en-GB"/>
        </w:rPr>
        <w:t>CITY BANK</w:t>
      </w:r>
      <w:r w:rsidRPr="002A5D21">
        <w:rPr>
          <w:rFonts w:ascii="Calibri" w:hAnsi="Calibri" w:cs="Calibri"/>
          <w:sz w:val="20"/>
          <w:lang w:val="en-GB"/>
        </w:rPr>
        <w:t xml:space="preserve"> at its own expense from any claim, suit or court proceedings which </w:t>
      </w:r>
      <w:r w:rsidR="00331447">
        <w:rPr>
          <w:rFonts w:ascii="Calibri" w:hAnsi="Calibri" w:cs="Calibri"/>
          <w:sz w:val="20"/>
          <w:lang w:val="en-GB"/>
        </w:rPr>
        <w:t>CITY BANK</w:t>
      </w:r>
      <w:r w:rsidRPr="002A5D21">
        <w:rPr>
          <w:rFonts w:ascii="Calibri" w:hAnsi="Calibri" w:cs="Calibri"/>
          <w:sz w:val="20"/>
          <w:lang w:val="en-GB"/>
        </w:rPr>
        <w:t xml:space="preserve"> may face. </w:t>
      </w:r>
    </w:p>
    <w:p w:rsidR="00BD7D19" w:rsidRPr="002A5D21" w:rsidRDefault="00BD7D19" w:rsidP="00BD7D19">
      <w:pPr>
        <w:pStyle w:val="Contractstyle"/>
        <w:spacing w:before="0"/>
        <w:ind w:hanging="540"/>
        <w:jc w:val="both"/>
        <w:rPr>
          <w:rFonts w:ascii="Calibri" w:hAnsi="Calibri" w:cs="Calibri"/>
          <w:sz w:val="20"/>
          <w:lang w:val="en-GB"/>
        </w:rPr>
      </w:pPr>
    </w:p>
    <w:p w:rsidR="00BD7D19" w:rsidRPr="002A5D21" w:rsidRDefault="00331447" w:rsidP="00BD7D19">
      <w:pPr>
        <w:pStyle w:val="Contractstyle"/>
        <w:numPr>
          <w:ilvl w:val="0"/>
          <w:numId w:val="16"/>
        </w:numPr>
        <w:spacing w:before="0"/>
        <w:ind w:left="360"/>
        <w:jc w:val="both"/>
        <w:rPr>
          <w:rFonts w:ascii="Calibri" w:hAnsi="Calibri" w:cs="Calibri"/>
          <w:sz w:val="20"/>
          <w:lang w:eastAsia="en-GB"/>
        </w:rPr>
      </w:pPr>
      <w:r>
        <w:rPr>
          <w:rFonts w:ascii="Calibri" w:hAnsi="Calibri" w:cs="Calibri"/>
          <w:sz w:val="20"/>
          <w:lang w:eastAsia="en-GB"/>
        </w:rPr>
        <w:t>CITY BANK</w:t>
      </w:r>
      <w:r w:rsidR="00BD7D19" w:rsidRPr="002A5D21">
        <w:rPr>
          <w:rFonts w:ascii="Calibri" w:hAnsi="Calibri" w:cs="Calibri"/>
          <w:sz w:val="20"/>
          <w:lang w:eastAsia="en-GB"/>
        </w:rPr>
        <w:t xml:space="preserve"> grants the Supplier limited permission to use the ‘</w:t>
      </w:r>
      <w:r>
        <w:rPr>
          <w:rFonts w:ascii="Calibri" w:hAnsi="Calibri" w:cs="Calibri"/>
          <w:sz w:val="20"/>
          <w:lang w:eastAsia="en-GB"/>
        </w:rPr>
        <w:t>CITY BANK</w:t>
      </w:r>
      <w:r w:rsidR="00BD7D19" w:rsidRPr="002A5D21">
        <w:rPr>
          <w:rFonts w:ascii="Calibri" w:hAnsi="Calibri" w:cs="Calibri"/>
          <w:sz w:val="20"/>
          <w:lang w:eastAsia="en-GB"/>
        </w:rPr>
        <w:t xml:space="preserve">’ trademark(s) and copyright(s) of </w:t>
      </w:r>
      <w:r>
        <w:rPr>
          <w:rFonts w:ascii="Calibri" w:hAnsi="Calibri" w:cs="Calibri"/>
          <w:sz w:val="20"/>
          <w:lang w:eastAsia="en-GB"/>
        </w:rPr>
        <w:t>CITY BANK</w:t>
      </w:r>
      <w:r w:rsidR="00BD7D19" w:rsidRPr="002A5D21">
        <w:rPr>
          <w:rFonts w:ascii="Calibri" w:hAnsi="Calibri" w:cs="Calibri"/>
          <w:sz w:val="20"/>
          <w:lang w:eastAsia="en-GB"/>
        </w:rPr>
        <w:t xml:space="preserve"> logo and artwork(s) solely to perform or carry out the obligations under this Agreement. </w:t>
      </w:r>
    </w:p>
    <w:p w:rsidR="00BD7D19" w:rsidRPr="002A5D21" w:rsidRDefault="00BD7D19" w:rsidP="00BD7D19">
      <w:pPr>
        <w:pStyle w:val="Contractstyle"/>
        <w:spacing w:before="0"/>
        <w:ind w:hanging="540"/>
        <w:jc w:val="both"/>
        <w:rPr>
          <w:rFonts w:ascii="Calibri" w:hAnsi="Calibri" w:cs="Calibri"/>
          <w:sz w:val="20"/>
          <w:lang w:eastAsia="en-GB"/>
        </w:rPr>
      </w:pPr>
    </w:p>
    <w:p w:rsidR="00BD7D19" w:rsidRPr="002A5D21" w:rsidRDefault="00BD7D19" w:rsidP="00BD7D19">
      <w:pPr>
        <w:pStyle w:val="Contractstyle"/>
        <w:numPr>
          <w:ilvl w:val="0"/>
          <w:numId w:val="16"/>
        </w:numPr>
        <w:spacing w:before="0"/>
        <w:ind w:left="360"/>
        <w:jc w:val="both"/>
        <w:rPr>
          <w:rFonts w:ascii="Calibri" w:hAnsi="Calibri" w:cs="Calibri"/>
          <w:sz w:val="20"/>
          <w:lang w:eastAsia="en-GB"/>
        </w:rPr>
      </w:pPr>
      <w:r w:rsidRPr="002A5D21">
        <w:rPr>
          <w:rFonts w:ascii="Calibri" w:hAnsi="Calibri" w:cs="Calibri"/>
          <w:sz w:val="20"/>
          <w:lang w:eastAsia="en-GB"/>
        </w:rPr>
        <w:t xml:space="preserve">The Supplier shall not combine, distort or pass off </w:t>
      </w:r>
      <w:r w:rsidR="00331447">
        <w:rPr>
          <w:rFonts w:ascii="Calibri" w:hAnsi="Calibri" w:cs="Calibri"/>
          <w:sz w:val="20"/>
          <w:lang w:eastAsia="en-GB"/>
        </w:rPr>
        <w:t>City BANK</w:t>
      </w:r>
      <w:r w:rsidRPr="002A5D21">
        <w:rPr>
          <w:rFonts w:ascii="Calibri" w:hAnsi="Calibri" w:cs="Calibri"/>
          <w:sz w:val="20"/>
          <w:lang w:eastAsia="en-GB"/>
        </w:rPr>
        <w:t xml:space="preserve"> trademark(s) or logo(s) or artwork(s) with any other trademark, trade name, other logo, word(s), graphics, photo(s), slogan(s), number(s), design feature(s) and/or symbol(s). </w:t>
      </w:r>
    </w:p>
    <w:p w:rsidR="00BD7D19" w:rsidRPr="002A5D21" w:rsidRDefault="00BD7D19" w:rsidP="00BD7D19">
      <w:pPr>
        <w:pStyle w:val="Contractstyle"/>
        <w:spacing w:before="0"/>
        <w:ind w:hanging="540"/>
        <w:jc w:val="both"/>
        <w:rPr>
          <w:rFonts w:ascii="Calibri" w:hAnsi="Calibri" w:cs="Calibri"/>
          <w:sz w:val="20"/>
          <w:lang w:eastAsia="en-GB"/>
        </w:rPr>
      </w:pPr>
    </w:p>
    <w:p w:rsidR="00BD7D19" w:rsidRPr="002A5D21" w:rsidRDefault="00BD7D19" w:rsidP="00BD7D19">
      <w:pPr>
        <w:pStyle w:val="Contractstyle"/>
        <w:numPr>
          <w:ilvl w:val="0"/>
          <w:numId w:val="16"/>
        </w:numPr>
        <w:spacing w:before="0"/>
        <w:ind w:left="360"/>
        <w:jc w:val="both"/>
        <w:rPr>
          <w:rFonts w:ascii="Calibri" w:hAnsi="Calibri" w:cs="Calibri"/>
          <w:sz w:val="20"/>
          <w:lang w:val="en-GB"/>
        </w:rPr>
      </w:pPr>
      <w:r w:rsidRPr="002A5D21">
        <w:rPr>
          <w:rFonts w:ascii="Calibri" w:hAnsi="Calibri" w:cs="Calibri"/>
          <w:sz w:val="20"/>
          <w:lang w:eastAsia="en-GB"/>
        </w:rPr>
        <w:lastRenderedPageBreak/>
        <w:t xml:space="preserve">The Supplier shall not use </w:t>
      </w:r>
      <w:r w:rsidR="00331447">
        <w:rPr>
          <w:rFonts w:ascii="Calibri" w:hAnsi="Calibri" w:cs="Calibri"/>
          <w:sz w:val="20"/>
          <w:lang w:eastAsia="en-GB"/>
        </w:rPr>
        <w:t>City BANK</w:t>
      </w:r>
      <w:r w:rsidRPr="002A5D21">
        <w:rPr>
          <w:rFonts w:ascii="Calibri" w:hAnsi="Calibri" w:cs="Calibri"/>
          <w:sz w:val="20"/>
          <w:lang w:eastAsia="en-GB"/>
        </w:rPr>
        <w:t xml:space="preserve"> trademark(s), logo(s) or artwork(s) in any manner that may disparage </w:t>
      </w:r>
      <w:r w:rsidR="00331447">
        <w:rPr>
          <w:rFonts w:ascii="Calibri" w:hAnsi="Calibri" w:cs="Calibri"/>
          <w:sz w:val="20"/>
          <w:lang w:eastAsia="en-GB"/>
        </w:rPr>
        <w:t>City BANK</w:t>
      </w:r>
      <w:r w:rsidRPr="002A5D21">
        <w:rPr>
          <w:rFonts w:ascii="Calibri" w:hAnsi="Calibri" w:cs="Calibri"/>
          <w:sz w:val="20"/>
          <w:lang w:eastAsia="en-GB"/>
        </w:rPr>
        <w:t xml:space="preserve"> trademark(s) or impair the validity, scope, title or goodwill of </w:t>
      </w:r>
      <w:r w:rsidR="00331447">
        <w:rPr>
          <w:rFonts w:ascii="Calibri" w:hAnsi="Calibri" w:cs="Calibri"/>
          <w:sz w:val="20"/>
          <w:lang w:eastAsia="en-GB"/>
        </w:rPr>
        <w:t>CITY BANK</w:t>
      </w:r>
      <w:r w:rsidRPr="002A5D21">
        <w:rPr>
          <w:rFonts w:ascii="Calibri" w:hAnsi="Calibri" w:cs="Calibri"/>
          <w:sz w:val="20"/>
          <w:lang w:eastAsia="en-GB"/>
        </w:rPr>
        <w:t xml:space="preserve">. The Supplier acknowledges that use of </w:t>
      </w:r>
      <w:r w:rsidR="00331447">
        <w:rPr>
          <w:rFonts w:ascii="Calibri" w:hAnsi="Calibri" w:cs="Calibri"/>
          <w:sz w:val="20"/>
          <w:lang w:eastAsia="en-GB"/>
        </w:rPr>
        <w:t>City BANK</w:t>
      </w:r>
      <w:r w:rsidRPr="002A5D21">
        <w:rPr>
          <w:rFonts w:ascii="Calibri" w:hAnsi="Calibri" w:cs="Calibri"/>
          <w:sz w:val="20"/>
          <w:lang w:eastAsia="en-GB"/>
        </w:rPr>
        <w:t xml:space="preserve"> logo, trademark(s) and/or </w:t>
      </w:r>
      <w:r w:rsidR="00331447">
        <w:rPr>
          <w:rFonts w:ascii="Calibri" w:hAnsi="Calibri" w:cs="Calibri"/>
          <w:sz w:val="20"/>
          <w:lang w:eastAsia="en-GB"/>
        </w:rPr>
        <w:t>CITY BANK</w:t>
      </w:r>
      <w:r w:rsidRPr="002A5D21">
        <w:rPr>
          <w:rFonts w:ascii="Calibri" w:hAnsi="Calibri" w:cs="Calibri"/>
          <w:sz w:val="20"/>
          <w:lang w:eastAsia="en-GB"/>
        </w:rPr>
        <w:t xml:space="preserve"> graphics/artwork(s) in no way implies sponsorship or certification by </w:t>
      </w:r>
      <w:r w:rsidR="00331447">
        <w:rPr>
          <w:rFonts w:ascii="Calibri" w:hAnsi="Calibri" w:cs="Calibri"/>
          <w:sz w:val="20"/>
          <w:lang w:eastAsia="en-GB"/>
        </w:rPr>
        <w:t>CITY BANK</w:t>
      </w:r>
      <w:r w:rsidRPr="002A5D21">
        <w:rPr>
          <w:rFonts w:ascii="Calibri" w:hAnsi="Calibri" w:cs="Calibri"/>
          <w:sz w:val="20"/>
          <w:lang w:eastAsia="en-GB"/>
        </w:rPr>
        <w:t xml:space="preserve"> in Supplier’s company, product(s) and/or service(s). The Supplier shall not use </w:t>
      </w:r>
      <w:r w:rsidR="00331447">
        <w:rPr>
          <w:rFonts w:ascii="Calibri" w:hAnsi="Calibri" w:cs="Calibri"/>
          <w:sz w:val="20"/>
          <w:lang w:eastAsia="en-GB"/>
        </w:rPr>
        <w:t>CITY BANK</w:t>
      </w:r>
      <w:r w:rsidRPr="002A5D21">
        <w:rPr>
          <w:rFonts w:ascii="Calibri" w:hAnsi="Calibri" w:cs="Calibri"/>
          <w:sz w:val="20"/>
          <w:lang w:eastAsia="en-GB"/>
        </w:rPr>
        <w:t xml:space="preserve"> logo, trademark(s) and/or </w:t>
      </w:r>
      <w:r w:rsidR="00331447">
        <w:rPr>
          <w:rFonts w:ascii="Calibri" w:hAnsi="Calibri" w:cs="Calibri"/>
          <w:sz w:val="20"/>
          <w:lang w:eastAsia="en-GB"/>
        </w:rPr>
        <w:t>CITY BANK</w:t>
      </w:r>
      <w:r w:rsidRPr="002A5D21">
        <w:rPr>
          <w:rFonts w:ascii="Calibri" w:hAnsi="Calibri" w:cs="Calibri"/>
          <w:sz w:val="20"/>
          <w:lang w:eastAsia="en-GB"/>
        </w:rPr>
        <w:t xml:space="preserve"> graphics/artwork(s) for their own marketing or advertising materials in any manner that implies </w:t>
      </w:r>
      <w:r w:rsidR="00331447">
        <w:rPr>
          <w:rFonts w:ascii="Calibri" w:hAnsi="Calibri" w:cs="Calibri"/>
          <w:sz w:val="20"/>
          <w:lang w:eastAsia="en-GB"/>
        </w:rPr>
        <w:t>CITY BANK</w:t>
      </w:r>
      <w:r w:rsidRPr="002A5D21">
        <w:rPr>
          <w:rFonts w:ascii="Calibri" w:hAnsi="Calibri" w:cs="Calibri"/>
          <w:sz w:val="20"/>
          <w:lang w:eastAsia="en-GB"/>
        </w:rPr>
        <w:t xml:space="preserve"> sponsorship or certification of the Supplier’s company, product(s) and/or service(s).</w:t>
      </w:r>
      <w:r w:rsidRPr="002A5D21">
        <w:rPr>
          <w:rFonts w:ascii="Calibri" w:hAnsi="Calibri" w:cs="Calibri"/>
          <w:sz w:val="20"/>
        </w:rPr>
        <w:t xml:space="preserve">  </w:t>
      </w:r>
    </w:p>
    <w:p w:rsidR="00BD7D19" w:rsidRPr="002A5D21" w:rsidRDefault="00BD7D19" w:rsidP="00BD7D19">
      <w:pPr>
        <w:ind w:left="360" w:hanging="360"/>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 xml:space="preserve">INSURANCE </w:t>
      </w:r>
    </w:p>
    <w:p w:rsidR="00BD7D19" w:rsidRPr="002A5D21" w:rsidRDefault="00BD7D19" w:rsidP="00BD7D19">
      <w:pPr>
        <w:ind w:left="360" w:hanging="360"/>
        <w:jc w:val="both"/>
        <w:rPr>
          <w:rFonts w:ascii="Calibri" w:hAnsi="Calibri" w:cs="Calibri"/>
          <w:b/>
        </w:rPr>
      </w:pPr>
    </w:p>
    <w:p w:rsidR="00BD7D19" w:rsidRPr="002A5D21" w:rsidRDefault="00BD7D19" w:rsidP="00BD7D19">
      <w:pPr>
        <w:numPr>
          <w:ilvl w:val="0"/>
          <w:numId w:val="17"/>
        </w:numPr>
        <w:ind w:left="360"/>
        <w:jc w:val="both"/>
        <w:rPr>
          <w:rFonts w:ascii="Calibri" w:hAnsi="Calibri" w:cs="Calibri"/>
          <w:lang w:val="en-GB"/>
        </w:rPr>
      </w:pPr>
      <w:r w:rsidRPr="002A5D21">
        <w:rPr>
          <w:rFonts w:ascii="Calibri" w:hAnsi="Calibri" w:cs="Calibri"/>
          <w:lang w:val="en-GB"/>
        </w:rPr>
        <w:t xml:space="preserve">The Supplier shall arrange for necessary insurance coverage of the Solution. The Supplier shall ensure that such policy benefits </w:t>
      </w:r>
      <w:r w:rsidR="00331447">
        <w:rPr>
          <w:rFonts w:ascii="Calibri" w:hAnsi="Calibri" w:cs="Calibri"/>
          <w:lang w:val="en-GB"/>
        </w:rPr>
        <w:t>CITY BANK</w:t>
      </w:r>
      <w:r w:rsidRPr="002A5D21">
        <w:rPr>
          <w:rFonts w:ascii="Calibri" w:hAnsi="Calibri" w:cs="Calibri"/>
          <w:lang w:val="en-GB"/>
        </w:rPr>
        <w:t xml:space="preserve"> and material/equipment installed in </w:t>
      </w:r>
      <w:r w:rsidR="00331447">
        <w:rPr>
          <w:rFonts w:ascii="Calibri" w:hAnsi="Calibri" w:cs="Calibri"/>
          <w:lang w:val="en-GB"/>
        </w:rPr>
        <w:t>CITY BANK</w:t>
      </w:r>
      <w:r w:rsidRPr="002A5D21">
        <w:rPr>
          <w:rFonts w:ascii="Calibri" w:hAnsi="Calibri" w:cs="Calibri"/>
          <w:lang w:val="en-GB"/>
        </w:rPr>
        <w:t>’s premises. Any loss or any damage whatsoever during transit shall be borne by the Supplier.</w:t>
      </w:r>
    </w:p>
    <w:p w:rsidR="00BD7D19" w:rsidRPr="002A5D21" w:rsidRDefault="00BD7D19" w:rsidP="00BD7D19">
      <w:pPr>
        <w:ind w:left="360"/>
        <w:jc w:val="both"/>
        <w:rPr>
          <w:rFonts w:ascii="Calibri" w:hAnsi="Calibri" w:cs="Calibri"/>
          <w:lang w:val="en-GB"/>
        </w:rPr>
      </w:pPr>
    </w:p>
    <w:p w:rsidR="00BD7D19" w:rsidRPr="002A5D21" w:rsidRDefault="00331447" w:rsidP="00BD7D19">
      <w:pPr>
        <w:numPr>
          <w:ilvl w:val="0"/>
          <w:numId w:val="17"/>
        </w:numPr>
        <w:ind w:left="360"/>
        <w:jc w:val="both"/>
        <w:rPr>
          <w:rFonts w:ascii="Calibri" w:hAnsi="Calibri" w:cs="Calibri"/>
          <w:b/>
        </w:rPr>
      </w:pPr>
      <w:r>
        <w:rPr>
          <w:rFonts w:ascii="Calibri" w:hAnsi="Calibri" w:cs="Calibri"/>
          <w:lang w:val="en-GB"/>
        </w:rPr>
        <w:t>CITY BANK</w:t>
      </w:r>
      <w:r w:rsidR="00BD7D19" w:rsidRPr="002A5D21">
        <w:rPr>
          <w:rFonts w:ascii="Calibri" w:hAnsi="Calibri" w:cs="Calibri"/>
          <w:lang w:val="en-GB"/>
        </w:rPr>
        <w:t xml:space="preserve"> shall not be liable for or in respect of any damage or compensation payable under law in respect or in consequence of any accident or injury to any workman or other person in the employment of the Supplier save and except an accident or injury resulting from any act or default of </w:t>
      </w:r>
      <w:r>
        <w:rPr>
          <w:rFonts w:ascii="Calibri" w:hAnsi="Calibri" w:cs="Calibri"/>
          <w:lang w:val="en-GB"/>
        </w:rPr>
        <w:t>CITY BANK</w:t>
      </w:r>
      <w:r w:rsidR="00BD7D19" w:rsidRPr="002A5D21">
        <w:rPr>
          <w:rFonts w:ascii="Calibri" w:hAnsi="Calibri" w:cs="Calibri"/>
          <w:lang w:val="en-GB"/>
        </w:rPr>
        <w:t xml:space="preserve"> </w:t>
      </w:r>
    </w:p>
    <w:p w:rsidR="00BD7D19" w:rsidRPr="002A5D21" w:rsidRDefault="00BD7D19" w:rsidP="00BD7D19">
      <w:pPr>
        <w:pStyle w:val="ListParagraph"/>
        <w:rPr>
          <w:rFonts w:ascii="Calibri" w:hAnsi="Calibri" w:cs="Calibri"/>
          <w:b/>
        </w:rPr>
      </w:pPr>
    </w:p>
    <w:p w:rsidR="00BD7D19" w:rsidRPr="002A5D21" w:rsidRDefault="00BD7D19" w:rsidP="00BD7D19">
      <w:pPr>
        <w:ind w:left="360"/>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TERMINATION OF THE AGREEMENT</w:t>
      </w:r>
    </w:p>
    <w:p w:rsidR="00BD7D19" w:rsidRPr="002A5D21" w:rsidRDefault="00BD7D19" w:rsidP="00BD7D19">
      <w:pPr>
        <w:ind w:left="360" w:hanging="360"/>
        <w:jc w:val="both"/>
        <w:rPr>
          <w:rFonts w:ascii="Calibri" w:hAnsi="Calibri" w:cs="Calibri"/>
          <w:b/>
        </w:rPr>
      </w:pPr>
    </w:p>
    <w:p w:rsidR="00BD7D19" w:rsidRPr="002A5D21" w:rsidRDefault="00331447" w:rsidP="00BD7D19">
      <w:pPr>
        <w:pStyle w:val="Contractstyle"/>
        <w:numPr>
          <w:ilvl w:val="0"/>
          <w:numId w:val="18"/>
        </w:numPr>
        <w:spacing w:before="0"/>
        <w:ind w:left="360" w:hanging="360"/>
        <w:jc w:val="both"/>
        <w:rPr>
          <w:rFonts w:ascii="Calibri" w:hAnsi="Calibri" w:cs="Calibri"/>
          <w:sz w:val="20"/>
          <w:lang w:val="en-GB"/>
        </w:rPr>
      </w:pPr>
      <w:bookmarkStart w:id="7" w:name="_Toc169572595"/>
      <w:r>
        <w:rPr>
          <w:rFonts w:ascii="Calibri" w:hAnsi="Calibri" w:cs="Calibri"/>
          <w:spacing w:val="-2"/>
          <w:sz w:val="20"/>
          <w:lang w:val="en-US"/>
        </w:rPr>
        <w:t>CITY BANK</w:t>
      </w:r>
      <w:r w:rsidR="00BD7D19" w:rsidRPr="002A5D21">
        <w:rPr>
          <w:rFonts w:ascii="Calibri" w:hAnsi="Calibri" w:cs="Calibri"/>
          <w:spacing w:val="-2"/>
          <w:sz w:val="20"/>
          <w:lang w:val="en-US"/>
        </w:rPr>
        <w:t xml:space="preserve"> </w:t>
      </w:r>
      <w:proofErr w:type="gramStart"/>
      <w:r w:rsidR="00BD7D19" w:rsidRPr="002A5D21">
        <w:rPr>
          <w:rFonts w:ascii="Calibri" w:hAnsi="Calibri" w:cs="Calibri"/>
          <w:spacing w:val="-2"/>
          <w:sz w:val="20"/>
          <w:lang w:val="en-US"/>
        </w:rPr>
        <w:t>may  terminate</w:t>
      </w:r>
      <w:proofErr w:type="gramEnd"/>
      <w:r w:rsidR="00BD7D19" w:rsidRPr="002A5D21">
        <w:rPr>
          <w:rFonts w:ascii="Calibri" w:hAnsi="Calibri" w:cs="Calibri"/>
          <w:spacing w:val="-2"/>
          <w:sz w:val="20"/>
          <w:lang w:val="en-US"/>
        </w:rPr>
        <w:t xml:space="preserve"> the Agreement, at any time, with immediate effect, subject to serving a written notice to the </w:t>
      </w:r>
      <w:r w:rsidR="00BD7D19" w:rsidRPr="002A5D21">
        <w:rPr>
          <w:rFonts w:ascii="Calibri" w:hAnsi="Calibri" w:cs="Calibri"/>
          <w:spacing w:val="-2"/>
          <w:sz w:val="20"/>
        </w:rPr>
        <w:t xml:space="preserve">Supplier, in case of occurance of events specified below: </w:t>
      </w:r>
    </w:p>
    <w:p w:rsidR="00BD7D19" w:rsidRPr="002A5D21" w:rsidRDefault="00BD7D19" w:rsidP="00BD7D19">
      <w:pPr>
        <w:pStyle w:val="TCSubheadingChar"/>
        <w:numPr>
          <w:ilvl w:val="0"/>
          <w:numId w:val="0"/>
        </w:numPr>
        <w:tabs>
          <w:tab w:val="left" w:pos="1260"/>
        </w:tabs>
        <w:spacing w:after="0" w:line="240" w:lineRule="auto"/>
        <w:ind w:left="720"/>
        <w:rPr>
          <w:rFonts w:ascii="Calibri" w:hAnsi="Calibri" w:cs="Calibri"/>
          <w:lang w:val="en-US"/>
        </w:rPr>
      </w:pPr>
    </w:p>
    <w:p w:rsidR="00BD7D19" w:rsidRPr="002A5D21" w:rsidRDefault="00BD7D19" w:rsidP="00BD7D19">
      <w:pPr>
        <w:pStyle w:val="TCSubheading3"/>
        <w:keepLines w:val="0"/>
        <w:numPr>
          <w:ilvl w:val="2"/>
          <w:numId w:val="9"/>
        </w:numPr>
        <w:tabs>
          <w:tab w:val="left" w:pos="720"/>
        </w:tabs>
        <w:spacing w:after="0" w:line="240" w:lineRule="auto"/>
        <w:ind w:left="720"/>
        <w:rPr>
          <w:rFonts w:ascii="Calibri" w:hAnsi="Calibri" w:cs="Calibri"/>
        </w:rPr>
      </w:pPr>
      <w:r w:rsidRPr="002A5D21">
        <w:rPr>
          <w:rFonts w:ascii="Calibri" w:hAnsi="Calibri" w:cs="Calibri"/>
          <w:bCs/>
        </w:rPr>
        <w:t xml:space="preserve">Upon the </w:t>
      </w:r>
      <w:r w:rsidRPr="002A5D21">
        <w:rPr>
          <w:rFonts w:ascii="Calibri" w:hAnsi="Calibri" w:cs="Calibri"/>
          <w:spacing w:val="-2"/>
        </w:rPr>
        <w:t>Supplier’s</w:t>
      </w:r>
      <w:r w:rsidRPr="002A5D21">
        <w:rPr>
          <w:rFonts w:ascii="Calibri" w:hAnsi="Calibri" w:cs="Calibri"/>
        </w:rPr>
        <w:t xml:space="preserve"> failure to perform </w:t>
      </w:r>
      <w:r w:rsidRPr="002A5D21">
        <w:rPr>
          <w:rFonts w:ascii="Calibri" w:hAnsi="Calibri" w:cs="Calibri"/>
          <w:lang w:val="en-US"/>
        </w:rPr>
        <w:t>its obligations as detailed under this Agreement</w:t>
      </w:r>
      <w:r w:rsidRPr="002A5D21">
        <w:rPr>
          <w:rFonts w:ascii="Calibri" w:hAnsi="Calibri" w:cs="Calibri"/>
        </w:rPr>
        <w:t xml:space="preserve"> in a timely, diligent, or satisfactory manner, in </w:t>
      </w:r>
      <w:r w:rsidR="00331447">
        <w:rPr>
          <w:rFonts w:ascii="Calibri" w:hAnsi="Calibri" w:cs="Calibri"/>
        </w:rPr>
        <w:t>CITY BANK</w:t>
      </w:r>
      <w:r w:rsidRPr="002A5D21">
        <w:rPr>
          <w:rFonts w:ascii="Calibri" w:hAnsi="Calibri" w:cs="Calibri"/>
        </w:rPr>
        <w:t>’s reasonable opinion; or</w:t>
      </w:r>
      <w:r w:rsidRPr="002A5D21">
        <w:rPr>
          <w:rFonts w:ascii="Calibri" w:hAnsi="Calibri" w:cs="Calibri"/>
          <w:lang w:val="en-US"/>
        </w:rPr>
        <w:t xml:space="preserve"> </w:t>
      </w:r>
    </w:p>
    <w:p w:rsidR="00BD7D19" w:rsidRPr="002A5D21" w:rsidRDefault="00BD7D19" w:rsidP="00BD7D19">
      <w:pPr>
        <w:pStyle w:val="TCSubheading3"/>
        <w:keepLines w:val="0"/>
        <w:numPr>
          <w:ilvl w:val="2"/>
          <w:numId w:val="9"/>
        </w:numPr>
        <w:tabs>
          <w:tab w:val="left" w:pos="720"/>
        </w:tabs>
        <w:spacing w:after="0" w:line="240" w:lineRule="auto"/>
        <w:ind w:left="720"/>
        <w:rPr>
          <w:rFonts w:ascii="Calibri" w:hAnsi="Calibri" w:cs="Calibri"/>
        </w:rPr>
      </w:pPr>
      <w:r w:rsidRPr="002A5D21">
        <w:rPr>
          <w:rFonts w:ascii="Calibri" w:hAnsi="Calibri" w:cs="Calibri"/>
        </w:rPr>
        <w:t xml:space="preserve">In the event the </w:t>
      </w:r>
      <w:r w:rsidRPr="002A5D21">
        <w:rPr>
          <w:rFonts w:ascii="Calibri" w:hAnsi="Calibri" w:cs="Calibri"/>
          <w:spacing w:val="-2"/>
        </w:rPr>
        <w:t>Supplier</w:t>
      </w:r>
      <w:r w:rsidRPr="002A5D21">
        <w:rPr>
          <w:rFonts w:ascii="Calibri" w:hAnsi="Calibri" w:cs="Calibri"/>
        </w:rPr>
        <w:t xml:space="preserve"> becomes bankrupt or insolvent, or order for appointment of receiver has been made against it or compounds its creditors, or carries on business under a receiver, trustee, or manager for the benefit of its creditors or goes into liquidation, or makes an assignment for the benefit of its creditors or becomes subject to any reorganization or bankruptcy proceeding; or</w:t>
      </w:r>
    </w:p>
    <w:p w:rsidR="00BD7D19" w:rsidRPr="002A5D21" w:rsidRDefault="00BD7D19" w:rsidP="00BD7D19">
      <w:pPr>
        <w:pStyle w:val="TCSubheading3"/>
        <w:keepLines w:val="0"/>
        <w:numPr>
          <w:ilvl w:val="0"/>
          <w:numId w:val="0"/>
        </w:numPr>
        <w:tabs>
          <w:tab w:val="left" w:pos="1260"/>
        </w:tabs>
        <w:spacing w:after="0" w:line="240" w:lineRule="auto"/>
        <w:ind w:left="1260" w:hanging="540"/>
        <w:rPr>
          <w:rFonts w:ascii="Calibri" w:hAnsi="Calibri" w:cs="Calibri"/>
        </w:rPr>
      </w:pPr>
    </w:p>
    <w:p w:rsidR="00BD7D19" w:rsidRPr="002A5D21" w:rsidRDefault="00BD7D19" w:rsidP="00BD7D19">
      <w:pPr>
        <w:pStyle w:val="TCSubheading3"/>
        <w:keepLines w:val="0"/>
        <w:numPr>
          <w:ilvl w:val="2"/>
          <w:numId w:val="9"/>
        </w:numPr>
        <w:tabs>
          <w:tab w:val="left" w:pos="720"/>
        </w:tabs>
        <w:spacing w:after="0" w:line="240" w:lineRule="auto"/>
        <w:ind w:left="720"/>
        <w:rPr>
          <w:rFonts w:ascii="Calibri" w:hAnsi="Calibri" w:cs="Calibri"/>
          <w:spacing w:val="-2"/>
        </w:rPr>
      </w:pPr>
      <w:r w:rsidRPr="002A5D21">
        <w:rPr>
          <w:rFonts w:ascii="Calibri" w:hAnsi="Calibri" w:cs="Calibri"/>
        </w:rPr>
        <w:t xml:space="preserve">For any breach of </w:t>
      </w:r>
      <w:r w:rsidRPr="002A5D21">
        <w:rPr>
          <w:rFonts w:ascii="Calibri" w:hAnsi="Calibri" w:cs="Calibri"/>
          <w:lang w:val="en-US"/>
        </w:rPr>
        <w:t xml:space="preserve">terms/conditions/warranties </w:t>
      </w:r>
      <w:r w:rsidRPr="002A5D21">
        <w:rPr>
          <w:rFonts w:ascii="Calibri" w:hAnsi="Calibri" w:cs="Calibri"/>
        </w:rPr>
        <w:t xml:space="preserve">by the </w:t>
      </w:r>
      <w:r w:rsidRPr="002A5D21">
        <w:rPr>
          <w:rFonts w:ascii="Calibri" w:hAnsi="Calibri" w:cs="Calibri"/>
          <w:spacing w:val="-2"/>
        </w:rPr>
        <w:t>Supplier</w:t>
      </w:r>
      <w:r w:rsidRPr="002A5D21">
        <w:rPr>
          <w:rFonts w:ascii="Calibri" w:hAnsi="Calibri" w:cs="Calibri"/>
          <w:spacing w:val="-2"/>
          <w:lang w:val="en-US"/>
        </w:rPr>
        <w:t xml:space="preserve"> as detailed under </w:t>
      </w:r>
      <w:r w:rsidRPr="002A5D21">
        <w:rPr>
          <w:rFonts w:ascii="Calibri" w:hAnsi="Calibri" w:cs="Calibri"/>
          <w:spacing w:val="-2"/>
        </w:rPr>
        <w:t>this Agreement;</w:t>
      </w:r>
    </w:p>
    <w:p w:rsidR="00BD7D19" w:rsidRPr="002A5D21" w:rsidRDefault="00BD7D19" w:rsidP="00BD7D19">
      <w:pPr>
        <w:pStyle w:val="Contractstyle"/>
        <w:spacing w:before="0"/>
        <w:ind w:left="360"/>
        <w:jc w:val="both"/>
        <w:rPr>
          <w:rFonts w:ascii="Calibri" w:hAnsi="Calibri" w:cs="Calibri"/>
          <w:sz w:val="20"/>
        </w:rPr>
      </w:pPr>
    </w:p>
    <w:p w:rsidR="00BD7D19" w:rsidRPr="002A5D21" w:rsidRDefault="00BD7D19" w:rsidP="00BD7D19">
      <w:pPr>
        <w:pStyle w:val="Contractstyle"/>
        <w:numPr>
          <w:ilvl w:val="0"/>
          <w:numId w:val="18"/>
        </w:numPr>
        <w:spacing w:before="0"/>
        <w:ind w:left="360" w:hanging="360"/>
        <w:jc w:val="both"/>
        <w:rPr>
          <w:rFonts w:ascii="Calibri" w:hAnsi="Calibri" w:cs="Calibri"/>
          <w:sz w:val="20"/>
        </w:rPr>
      </w:pPr>
      <w:r w:rsidRPr="002A5D21">
        <w:rPr>
          <w:rFonts w:ascii="Calibri" w:hAnsi="Calibri" w:cs="Calibri"/>
          <w:sz w:val="20"/>
          <w:lang w:val="en-GB"/>
        </w:rPr>
        <w:t xml:space="preserve">The Agreement is not terminable by the Supplier before expiry of the Agreement period unless there is a material breach on the part of </w:t>
      </w:r>
      <w:r w:rsidR="00331447">
        <w:rPr>
          <w:rFonts w:ascii="Calibri" w:hAnsi="Calibri" w:cs="Calibri"/>
          <w:sz w:val="20"/>
          <w:lang w:val="en-GB"/>
        </w:rPr>
        <w:t>CITY BANK</w:t>
      </w:r>
      <w:r w:rsidRPr="002A5D21">
        <w:rPr>
          <w:rFonts w:ascii="Calibri" w:hAnsi="Calibri" w:cs="Calibri"/>
          <w:sz w:val="20"/>
          <w:lang w:val="en-GB"/>
        </w:rPr>
        <w:t xml:space="preserve"> in complying with any of the terms of this Agreement. </w:t>
      </w:r>
      <w:r w:rsidRPr="002A5D21">
        <w:rPr>
          <w:rFonts w:ascii="Calibri" w:hAnsi="Calibri" w:cs="Calibri"/>
          <w:sz w:val="20"/>
        </w:rPr>
        <w:t xml:space="preserve">If the Supplier is of the view that </w:t>
      </w:r>
      <w:r w:rsidR="00331447">
        <w:rPr>
          <w:rFonts w:ascii="Calibri" w:hAnsi="Calibri" w:cs="Calibri"/>
          <w:sz w:val="20"/>
        </w:rPr>
        <w:t>CITY BANK</w:t>
      </w:r>
      <w:r w:rsidRPr="002A5D21">
        <w:rPr>
          <w:rFonts w:ascii="Calibri" w:hAnsi="Calibri" w:cs="Calibri"/>
          <w:sz w:val="20"/>
        </w:rPr>
        <w:t xml:space="preserve"> has committed a material breach of this Agreement, the Supplier shall provide </w:t>
      </w:r>
      <w:r w:rsidR="00331447">
        <w:rPr>
          <w:rFonts w:ascii="Calibri" w:hAnsi="Calibri" w:cs="Calibri"/>
          <w:sz w:val="20"/>
        </w:rPr>
        <w:t>CITY BANK</w:t>
      </w:r>
      <w:r w:rsidRPr="002A5D21">
        <w:rPr>
          <w:rFonts w:ascii="Calibri" w:hAnsi="Calibri" w:cs="Calibri"/>
          <w:sz w:val="20"/>
        </w:rPr>
        <w:t xml:space="preserve"> with a written notice of such alleged material breach and shall provide </w:t>
      </w:r>
      <w:r w:rsidR="00331447">
        <w:rPr>
          <w:rFonts w:ascii="Calibri" w:hAnsi="Calibri" w:cs="Calibri"/>
          <w:sz w:val="20"/>
        </w:rPr>
        <w:t>CITY BANK</w:t>
      </w:r>
      <w:r w:rsidRPr="002A5D21">
        <w:rPr>
          <w:rFonts w:ascii="Calibri" w:hAnsi="Calibri" w:cs="Calibri"/>
          <w:sz w:val="20"/>
        </w:rPr>
        <w:t xml:space="preserve"> with 60 (Sixty) Days’ time period to resolve or remedy such material breach. If </w:t>
      </w:r>
      <w:r w:rsidR="00331447">
        <w:rPr>
          <w:rFonts w:ascii="Calibri" w:hAnsi="Calibri" w:cs="Calibri"/>
          <w:sz w:val="20"/>
        </w:rPr>
        <w:t>CITY BANK</w:t>
      </w:r>
      <w:r w:rsidRPr="002A5D21">
        <w:rPr>
          <w:rFonts w:ascii="Calibri" w:hAnsi="Calibri" w:cs="Calibri"/>
          <w:sz w:val="20"/>
        </w:rPr>
        <w:t xml:space="preserve"> fails to resolve or mitigate the issue within the 60 (Sixty) Days’ time, the Supplier shall have the right to terminate this Agreement with immediate effect by providing a written notification to </w:t>
      </w:r>
      <w:r w:rsidR="00331447">
        <w:rPr>
          <w:rFonts w:ascii="Calibri" w:hAnsi="Calibri" w:cs="Calibri"/>
          <w:sz w:val="20"/>
        </w:rPr>
        <w:t>CITY BANK</w:t>
      </w:r>
      <w:r w:rsidRPr="002A5D21">
        <w:rPr>
          <w:rFonts w:ascii="Calibri" w:hAnsi="Calibri" w:cs="Calibri"/>
          <w:sz w:val="20"/>
        </w:rPr>
        <w:t>.</w:t>
      </w:r>
    </w:p>
    <w:p w:rsidR="00BD7D19" w:rsidRPr="002A5D21" w:rsidRDefault="00BD7D19" w:rsidP="00BD7D19">
      <w:pPr>
        <w:pStyle w:val="Contractstyle"/>
        <w:spacing w:before="0"/>
        <w:ind w:left="360"/>
        <w:jc w:val="both"/>
        <w:rPr>
          <w:rFonts w:ascii="Calibri" w:hAnsi="Calibri" w:cs="Calibri"/>
          <w:sz w:val="20"/>
          <w:lang w:val="en-GB"/>
        </w:rPr>
      </w:pPr>
    </w:p>
    <w:p w:rsidR="00BD7D19" w:rsidRPr="002A5D21" w:rsidRDefault="00BD7D19" w:rsidP="00BD7D19">
      <w:pPr>
        <w:pStyle w:val="Contractstyle"/>
        <w:numPr>
          <w:ilvl w:val="0"/>
          <w:numId w:val="18"/>
        </w:numPr>
        <w:spacing w:before="0"/>
        <w:ind w:left="360" w:hanging="360"/>
        <w:jc w:val="both"/>
        <w:rPr>
          <w:rFonts w:ascii="Calibri" w:hAnsi="Calibri" w:cs="Calibri"/>
          <w:sz w:val="20"/>
          <w:lang w:val="en-GB"/>
        </w:rPr>
      </w:pPr>
      <w:r w:rsidRPr="002A5D21">
        <w:rPr>
          <w:rFonts w:ascii="Calibri" w:hAnsi="Calibri" w:cs="Calibri"/>
          <w:sz w:val="20"/>
          <w:lang w:val="en-GB"/>
        </w:rPr>
        <w:t xml:space="preserve">Notwithstanding the above, </w:t>
      </w:r>
      <w:r w:rsidR="00331447">
        <w:rPr>
          <w:rFonts w:ascii="Calibri" w:hAnsi="Calibri" w:cs="Calibri"/>
          <w:sz w:val="20"/>
          <w:lang w:val="en-GB"/>
        </w:rPr>
        <w:t>CITY BANK</w:t>
      </w:r>
      <w:r w:rsidRPr="002A5D21">
        <w:rPr>
          <w:rFonts w:ascii="Calibri" w:hAnsi="Calibri" w:cs="Calibri"/>
          <w:sz w:val="20"/>
          <w:lang w:val="en-GB"/>
        </w:rPr>
        <w:t xml:space="preserve"> may terminate this Agreement for any reason whatsoever, at any time by providing 30 (thirty) Days’ prior written notice to the Supplier.</w:t>
      </w:r>
    </w:p>
    <w:p w:rsidR="00BD7D19" w:rsidRPr="002A5D21" w:rsidRDefault="00BD7D19" w:rsidP="00BD7D19">
      <w:pPr>
        <w:pStyle w:val="Contractstyle"/>
        <w:spacing w:before="0"/>
        <w:ind w:left="360"/>
        <w:jc w:val="both"/>
        <w:rPr>
          <w:rFonts w:ascii="Calibri" w:hAnsi="Calibri" w:cs="Calibri"/>
          <w:sz w:val="20"/>
        </w:rPr>
      </w:pPr>
    </w:p>
    <w:p w:rsidR="00BD7D19" w:rsidRPr="002A5D21" w:rsidRDefault="00BD7D19" w:rsidP="00BD7D19">
      <w:pPr>
        <w:pStyle w:val="Contractstyle"/>
        <w:numPr>
          <w:ilvl w:val="0"/>
          <w:numId w:val="18"/>
        </w:numPr>
        <w:spacing w:before="0"/>
        <w:ind w:left="360" w:hanging="360"/>
        <w:jc w:val="both"/>
        <w:rPr>
          <w:rFonts w:ascii="Calibri" w:hAnsi="Calibri" w:cs="Calibri"/>
          <w:sz w:val="20"/>
        </w:rPr>
      </w:pPr>
      <w:r w:rsidRPr="002A5D21">
        <w:rPr>
          <w:rFonts w:ascii="Calibri" w:hAnsi="Calibri" w:cs="Calibri"/>
          <w:b/>
          <w:noProof/>
          <w:sz w:val="20"/>
        </w:rPr>
        <w:t>CONSEQUENCES OF TERMINATION OR EXPIRY OF AGREEMENT PERIOD</w:t>
      </w:r>
    </w:p>
    <w:p w:rsidR="00BD7D19" w:rsidRPr="002A5D21" w:rsidRDefault="00BD7D19" w:rsidP="00BD7D19">
      <w:pPr>
        <w:pStyle w:val="List"/>
        <w:ind w:left="360" w:firstLine="0"/>
        <w:rPr>
          <w:rFonts w:ascii="Calibri" w:hAnsi="Calibri" w:cs="Calibri"/>
          <w:sz w:val="20"/>
        </w:rPr>
      </w:pPr>
    </w:p>
    <w:p w:rsidR="00BD7D19" w:rsidRPr="002A5D21" w:rsidRDefault="00BD7D19" w:rsidP="00BD7D19">
      <w:pPr>
        <w:pStyle w:val="List"/>
        <w:ind w:left="360" w:firstLine="0"/>
        <w:rPr>
          <w:rFonts w:ascii="Calibri" w:hAnsi="Calibri" w:cs="Calibri"/>
          <w:sz w:val="20"/>
        </w:rPr>
      </w:pPr>
      <w:r w:rsidRPr="002A5D21">
        <w:rPr>
          <w:rFonts w:ascii="Calibri" w:hAnsi="Calibri" w:cs="Calibri"/>
          <w:sz w:val="20"/>
        </w:rPr>
        <w:t xml:space="preserve">Where this Agreement is terminated pursuant to this Clause, upon termination or expiry of Agreement </w:t>
      </w:r>
      <w:proofErr w:type="gramStart"/>
      <w:r w:rsidRPr="002A5D21">
        <w:rPr>
          <w:rFonts w:ascii="Calibri" w:hAnsi="Calibri" w:cs="Calibri"/>
          <w:sz w:val="20"/>
        </w:rPr>
        <w:t>Period:-</w:t>
      </w:r>
      <w:proofErr w:type="gramEnd"/>
    </w:p>
    <w:p w:rsidR="00BD7D19" w:rsidRPr="002A5D21" w:rsidRDefault="00BD7D19" w:rsidP="00BD7D19">
      <w:pPr>
        <w:pStyle w:val="NORMAL3"/>
        <w:spacing w:before="0"/>
        <w:ind w:left="1170" w:hanging="450"/>
        <w:rPr>
          <w:rFonts w:ascii="Calibri" w:hAnsi="Calibri" w:cs="Calibri"/>
          <w:sz w:val="20"/>
        </w:rPr>
      </w:pPr>
    </w:p>
    <w:p w:rsidR="00BD7D19" w:rsidRPr="002A5D21" w:rsidRDefault="00BD7D19" w:rsidP="00BD7D19">
      <w:pPr>
        <w:pStyle w:val="NORMAL3"/>
        <w:numPr>
          <w:ilvl w:val="0"/>
          <w:numId w:val="3"/>
        </w:numPr>
        <w:tabs>
          <w:tab w:val="num" w:pos="720"/>
        </w:tabs>
        <w:spacing w:before="0"/>
        <w:ind w:left="720"/>
        <w:rPr>
          <w:rFonts w:ascii="Calibri" w:hAnsi="Calibri" w:cs="Calibri"/>
          <w:sz w:val="20"/>
        </w:rPr>
      </w:pPr>
      <w:r w:rsidRPr="002A5D21">
        <w:rPr>
          <w:rFonts w:ascii="Calibri" w:hAnsi="Calibri" w:cs="Calibri"/>
          <w:sz w:val="20"/>
        </w:rPr>
        <w:t>all documents containing Confidential Information and copies shall be returned to the  respective Parties as soon as practicable; and</w:t>
      </w:r>
    </w:p>
    <w:p w:rsidR="00BD7D19" w:rsidRPr="002A5D21" w:rsidRDefault="00BD7D19" w:rsidP="00BD7D19">
      <w:pPr>
        <w:pStyle w:val="NORMAL3"/>
        <w:tabs>
          <w:tab w:val="num" w:pos="1170"/>
        </w:tabs>
        <w:spacing w:before="0"/>
        <w:ind w:left="1170" w:hanging="450"/>
        <w:rPr>
          <w:rFonts w:ascii="Calibri" w:hAnsi="Calibri" w:cs="Calibri"/>
          <w:sz w:val="20"/>
        </w:rPr>
      </w:pPr>
    </w:p>
    <w:p w:rsidR="00BD7D19" w:rsidRPr="002A5D21" w:rsidRDefault="00BD7D19" w:rsidP="00BD7D19">
      <w:pPr>
        <w:pStyle w:val="NORMAL3"/>
        <w:numPr>
          <w:ilvl w:val="0"/>
          <w:numId w:val="3"/>
        </w:numPr>
        <w:tabs>
          <w:tab w:val="num" w:pos="720"/>
        </w:tabs>
        <w:spacing w:before="0"/>
        <w:ind w:left="720"/>
        <w:rPr>
          <w:rFonts w:ascii="Calibri" w:hAnsi="Calibri" w:cs="Calibri"/>
          <w:sz w:val="20"/>
        </w:rPr>
      </w:pPr>
      <w:r w:rsidRPr="002A5D21">
        <w:rPr>
          <w:rFonts w:ascii="Calibri" w:hAnsi="Calibri" w:cs="Calibri"/>
          <w:sz w:val="20"/>
        </w:rPr>
        <w:t xml:space="preserve">neither Party shall in any way exhibit any links or display any information that would lead any person to believe that </w:t>
      </w:r>
      <w:r w:rsidR="00331447">
        <w:rPr>
          <w:rFonts w:ascii="Calibri" w:hAnsi="Calibri" w:cs="Calibri"/>
          <w:sz w:val="20"/>
        </w:rPr>
        <w:t>CITY BANK</w:t>
      </w:r>
      <w:r w:rsidRPr="002A5D21">
        <w:rPr>
          <w:rFonts w:ascii="Calibri" w:hAnsi="Calibri" w:cs="Calibri"/>
          <w:sz w:val="20"/>
        </w:rPr>
        <w:t xml:space="preserve"> and the Supplier are linked or related in any manner.</w:t>
      </w:r>
    </w:p>
    <w:p w:rsidR="00BD7D19" w:rsidRPr="002A5D21" w:rsidRDefault="00BD7D19" w:rsidP="00BD7D19">
      <w:pPr>
        <w:pStyle w:val="NORMAL3"/>
        <w:spacing w:before="0"/>
        <w:ind w:left="720" w:firstLine="0"/>
        <w:rPr>
          <w:rFonts w:ascii="Calibri" w:hAnsi="Calibri" w:cs="Calibri"/>
          <w:sz w:val="20"/>
          <w:lang w:val="en-US"/>
        </w:rPr>
      </w:pPr>
    </w:p>
    <w:p w:rsidR="00BD7D19" w:rsidRPr="002A5D21" w:rsidRDefault="00BD7D19" w:rsidP="00BD7D19">
      <w:pPr>
        <w:pStyle w:val="NORMAL3"/>
        <w:numPr>
          <w:ilvl w:val="0"/>
          <w:numId w:val="3"/>
        </w:numPr>
        <w:tabs>
          <w:tab w:val="num" w:pos="720"/>
        </w:tabs>
        <w:spacing w:before="0"/>
        <w:ind w:left="720"/>
        <w:rPr>
          <w:rFonts w:ascii="Calibri" w:hAnsi="Calibri" w:cs="Calibri"/>
          <w:sz w:val="20"/>
          <w:lang w:val="en-US"/>
        </w:rPr>
      </w:pPr>
      <w:r w:rsidRPr="002A5D21">
        <w:rPr>
          <w:rFonts w:ascii="Calibri" w:hAnsi="Calibri" w:cs="Calibri"/>
          <w:sz w:val="20"/>
          <w:lang w:val="en-US"/>
        </w:rPr>
        <w:t xml:space="preserve">the termination of this Agreement shall not prejudice the rights of </w:t>
      </w:r>
      <w:r w:rsidR="00331447">
        <w:rPr>
          <w:rFonts w:ascii="Calibri" w:hAnsi="Calibri" w:cs="Calibri"/>
          <w:sz w:val="20"/>
          <w:lang w:val="en-US"/>
        </w:rPr>
        <w:t>CITY BANK</w:t>
      </w:r>
      <w:r w:rsidRPr="002A5D21">
        <w:rPr>
          <w:rFonts w:ascii="Calibri" w:hAnsi="Calibri" w:cs="Calibri"/>
          <w:sz w:val="20"/>
          <w:lang w:val="en-US"/>
        </w:rPr>
        <w:t xml:space="preserve"> to sue for damages or to obtain any other relief in respect of any antecedent breach of the terms of this Agreement prior to such termination.</w:t>
      </w:r>
    </w:p>
    <w:p w:rsidR="00BD7D19" w:rsidRPr="002A5D21" w:rsidRDefault="00BD7D19" w:rsidP="00BD7D19">
      <w:pPr>
        <w:pStyle w:val="NORMAL3"/>
        <w:spacing w:before="0"/>
        <w:ind w:left="720" w:firstLine="0"/>
        <w:rPr>
          <w:rFonts w:ascii="Calibri" w:hAnsi="Calibri" w:cs="Calibri"/>
          <w:sz w:val="20"/>
          <w:lang w:val="en-GB"/>
        </w:rPr>
      </w:pPr>
    </w:p>
    <w:p w:rsidR="00BD7D19" w:rsidRPr="002A5D21" w:rsidRDefault="00BD7D19" w:rsidP="00BD7D19">
      <w:pPr>
        <w:pStyle w:val="NORMAL3"/>
        <w:numPr>
          <w:ilvl w:val="0"/>
          <w:numId w:val="3"/>
        </w:numPr>
        <w:tabs>
          <w:tab w:val="num" w:pos="720"/>
        </w:tabs>
        <w:spacing w:before="0"/>
        <w:ind w:left="720"/>
        <w:rPr>
          <w:rFonts w:ascii="Calibri" w:hAnsi="Calibri" w:cs="Calibri"/>
          <w:sz w:val="20"/>
          <w:lang w:val="en-GB"/>
        </w:rPr>
      </w:pPr>
      <w:r w:rsidRPr="002A5D21">
        <w:rPr>
          <w:rFonts w:ascii="Calibri" w:hAnsi="Calibri" w:cs="Calibri"/>
          <w:sz w:val="20"/>
        </w:rPr>
        <w:t xml:space="preserve">upon termination of this Agreement, </w:t>
      </w:r>
      <w:r w:rsidRPr="002A5D21">
        <w:rPr>
          <w:rFonts w:ascii="Calibri" w:hAnsi="Calibri" w:cs="Calibri"/>
          <w:sz w:val="20"/>
          <w:lang w:val="en-GB"/>
        </w:rPr>
        <w:t>no Party shall be relieved from any obligation already accrued prior to the date of such termination, nor from any liability for a breach of this Agreement occurring prior to the date of such termination.</w:t>
      </w:r>
    </w:p>
    <w:bookmarkEnd w:id="7"/>
    <w:p w:rsidR="00BD7D19" w:rsidRPr="002A5D21" w:rsidRDefault="00BD7D19" w:rsidP="00BD7D19">
      <w:pPr>
        <w:pStyle w:val="Heading8"/>
        <w:numPr>
          <w:ilvl w:val="0"/>
          <w:numId w:val="0"/>
        </w:numPr>
        <w:ind w:left="360"/>
        <w:jc w:val="left"/>
        <w:rPr>
          <w:rFonts w:ascii="Calibri" w:hAnsi="Calibri" w:cs="Calibri"/>
          <w:b/>
          <w:color w:val="auto"/>
          <w:sz w:val="20"/>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NOTICE</w:t>
      </w:r>
    </w:p>
    <w:p w:rsidR="00BD7D19" w:rsidRPr="002A5D21" w:rsidRDefault="00BD7D19" w:rsidP="00BD7D19">
      <w:pPr>
        <w:ind w:left="360" w:hanging="360"/>
        <w:jc w:val="both"/>
        <w:rPr>
          <w:rFonts w:ascii="Calibri" w:hAnsi="Calibri" w:cs="Calibri"/>
          <w:b/>
        </w:rPr>
      </w:pPr>
    </w:p>
    <w:p w:rsidR="00BD7D19" w:rsidRPr="002A5D21" w:rsidRDefault="00BD7D19" w:rsidP="00BD7D19">
      <w:pPr>
        <w:tabs>
          <w:tab w:val="left" w:pos="360"/>
        </w:tabs>
        <w:ind w:left="360"/>
        <w:jc w:val="both"/>
        <w:rPr>
          <w:rFonts w:ascii="Calibri" w:hAnsi="Calibri" w:cs="Calibri"/>
        </w:rPr>
      </w:pPr>
      <w:r w:rsidRPr="002A5D21">
        <w:rPr>
          <w:rFonts w:ascii="Calibri" w:hAnsi="Calibri" w:cs="Calibri"/>
        </w:rPr>
        <w:t xml:space="preserve">All notices, requests or communications between the Parties under this Agreement shall be in the English language by letter signed by an authorized representative of the sending Party, or by email or fax immediately confirmed in writing. All notices shall be deemed as validly served if mailed in the form of pre-paid registered letter, with return receipt requested, to the addresses mentioned herein above. </w:t>
      </w:r>
    </w:p>
    <w:p w:rsidR="00BD7D19" w:rsidRPr="002A5D21" w:rsidRDefault="00BD7D19" w:rsidP="00BD7D19">
      <w:pPr>
        <w:pStyle w:val="BodyText2"/>
        <w:tabs>
          <w:tab w:val="left" w:pos="720"/>
        </w:tabs>
        <w:rPr>
          <w:rFonts w:ascii="Calibri" w:hAnsi="Calibri" w:cs="Calibri"/>
          <w:b/>
          <w:bCs/>
          <w:color w:val="auto"/>
          <w:sz w:val="20"/>
        </w:rPr>
      </w:pPr>
      <w:r w:rsidRPr="002A5D21">
        <w:rPr>
          <w:rFonts w:ascii="Calibri" w:hAnsi="Calibri" w:cs="Calibri"/>
          <w:b/>
          <w:bCs/>
          <w:color w:val="auto"/>
          <w:sz w:val="20"/>
        </w:rPr>
        <w:tab/>
      </w:r>
    </w:p>
    <w:p w:rsidR="00BD7D19" w:rsidRPr="002A5D21" w:rsidRDefault="00BD7D19" w:rsidP="00BD7D19">
      <w:pPr>
        <w:pStyle w:val="BodyText2"/>
        <w:tabs>
          <w:tab w:val="left" w:pos="360"/>
        </w:tabs>
        <w:rPr>
          <w:rFonts w:ascii="Calibri" w:hAnsi="Calibri" w:cs="Calibri"/>
          <w:b/>
          <w:sz w:val="20"/>
        </w:rPr>
      </w:pPr>
      <w:r w:rsidRPr="002A5D21">
        <w:rPr>
          <w:rFonts w:ascii="Calibri" w:hAnsi="Calibri" w:cs="Calibri"/>
          <w:b/>
          <w:bCs/>
          <w:color w:val="auto"/>
          <w:sz w:val="20"/>
        </w:rPr>
        <w:tab/>
      </w: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lastRenderedPageBreak/>
        <w:t>FORCE MAJEURE</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BodyText"/>
        <w:widowControl w:val="0"/>
        <w:autoSpaceDE w:val="0"/>
        <w:autoSpaceDN w:val="0"/>
        <w:spacing w:line="276" w:lineRule="auto"/>
        <w:ind w:left="360"/>
        <w:rPr>
          <w:rFonts w:ascii="Calibri" w:hAnsi="Calibri" w:cs="Calibri"/>
          <w:b/>
          <w:bCs/>
          <w:sz w:val="20"/>
        </w:rPr>
      </w:pPr>
      <w:bookmarkStart w:id="8" w:name="_Toc15482363"/>
      <w:r w:rsidRPr="002A5D21">
        <w:rPr>
          <w:rFonts w:ascii="Calibri" w:hAnsi="Calibri" w:cs="Calibri"/>
          <w:b/>
          <w:bCs/>
          <w:spacing w:val="11"/>
          <w:sz w:val="20"/>
        </w:rPr>
        <w:t>Force</w:t>
      </w:r>
      <w:r w:rsidRPr="002A5D21">
        <w:rPr>
          <w:rFonts w:ascii="Calibri" w:hAnsi="Calibri" w:cs="Calibri"/>
          <w:b/>
          <w:bCs/>
          <w:spacing w:val="29"/>
          <w:sz w:val="20"/>
        </w:rPr>
        <w:t xml:space="preserve"> </w:t>
      </w:r>
      <w:r w:rsidRPr="002A5D21">
        <w:rPr>
          <w:rFonts w:ascii="Calibri" w:hAnsi="Calibri" w:cs="Calibri"/>
          <w:b/>
          <w:bCs/>
          <w:spacing w:val="12"/>
          <w:sz w:val="20"/>
        </w:rPr>
        <w:t>Majeure</w:t>
      </w:r>
      <w:bookmarkEnd w:id="8"/>
    </w:p>
    <w:p w:rsidR="00BD7D19" w:rsidRPr="002A5D21" w:rsidRDefault="00BD7D19" w:rsidP="00BD7D19">
      <w:pPr>
        <w:pStyle w:val="BodyText"/>
        <w:widowControl w:val="0"/>
        <w:numPr>
          <w:ilvl w:val="1"/>
          <w:numId w:val="44"/>
        </w:numPr>
        <w:autoSpaceDE w:val="0"/>
        <w:autoSpaceDN w:val="0"/>
        <w:spacing w:line="276" w:lineRule="auto"/>
        <w:ind w:left="720"/>
        <w:rPr>
          <w:rFonts w:ascii="Calibri" w:hAnsi="Calibri" w:cs="Calibri"/>
          <w:b/>
          <w:bCs/>
          <w:sz w:val="20"/>
        </w:rPr>
      </w:pPr>
      <w:r w:rsidRPr="002A5D21">
        <w:rPr>
          <w:rFonts w:ascii="Calibri" w:hAnsi="Calibri" w:cs="Calibri"/>
          <w:sz w:val="20"/>
        </w:rPr>
        <w:t xml:space="preserve">Notwithstanding the provisions of this RFP, </w:t>
      </w:r>
      <w:proofErr w:type="gramStart"/>
      <w:r w:rsidRPr="002A5D21">
        <w:rPr>
          <w:rFonts w:ascii="Calibri" w:hAnsi="Calibri" w:cs="Calibri"/>
          <w:sz w:val="20"/>
        </w:rPr>
        <w:t>the  Supplier</w:t>
      </w:r>
      <w:proofErr w:type="gramEnd"/>
      <w:r w:rsidRPr="002A5D21">
        <w:rPr>
          <w:rFonts w:ascii="Calibri" w:hAnsi="Calibri" w:cs="Calibri"/>
          <w:sz w:val="20"/>
        </w:rPr>
        <w:t xml:space="preserve"> shall not be liable for failure to perform its obligations under the Contract/Agreement as a result of an event of Force</w:t>
      </w:r>
      <w:r w:rsidRPr="002A5D21">
        <w:rPr>
          <w:rFonts w:ascii="Calibri" w:hAnsi="Calibri" w:cs="Calibri"/>
          <w:spacing w:val="-2"/>
          <w:sz w:val="20"/>
        </w:rPr>
        <w:t xml:space="preserve"> </w:t>
      </w:r>
      <w:r w:rsidRPr="002A5D21">
        <w:rPr>
          <w:rFonts w:ascii="Calibri" w:hAnsi="Calibri" w:cs="Calibri"/>
          <w:sz w:val="20"/>
        </w:rPr>
        <w:t>Majeure.</w:t>
      </w:r>
    </w:p>
    <w:p w:rsidR="00BD7D19" w:rsidRPr="002A5D21" w:rsidRDefault="00BD7D19" w:rsidP="00BD7D19">
      <w:pPr>
        <w:pStyle w:val="BodyText"/>
        <w:widowControl w:val="0"/>
        <w:numPr>
          <w:ilvl w:val="1"/>
          <w:numId w:val="44"/>
        </w:numPr>
        <w:autoSpaceDE w:val="0"/>
        <w:autoSpaceDN w:val="0"/>
        <w:spacing w:line="276" w:lineRule="auto"/>
        <w:ind w:left="720"/>
        <w:rPr>
          <w:rFonts w:ascii="Calibri" w:hAnsi="Calibri" w:cs="Calibri"/>
          <w:b/>
          <w:bCs/>
          <w:sz w:val="20"/>
        </w:rPr>
      </w:pPr>
      <w:r w:rsidRPr="002A5D21">
        <w:rPr>
          <w:rFonts w:ascii="Calibri" w:hAnsi="Calibri" w:cs="Calibri"/>
          <w:sz w:val="20"/>
        </w:rPr>
        <w:t>For purpose of this Clause “Force Majeure” means war or revolution, terrorist act, fire, floods, earthquakes, epidemics, quarantine restriction and freight</w:t>
      </w:r>
      <w:r w:rsidRPr="002A5D21">
        <w:rPr>
          <w:rFonts w:ascii="Calibri" w:hAnsi="Calibri" w:cs="Calibri"/>
          <w:spacing w:val="-22"/>
          <w:sz w:val="20"/>
        </w:rPr>
        <w:t xml:space="preserve"> </w:t>
      </w:r>
      <w:r w:rsidRPr="002A5D21">
        <w:rPr>
          <w:rFonts w:ascii="Calibri" w:hAnsi="Calibri" w:cs="Calibri"/>
          <w:sz w:val="20"/>
        </w:rPr>
        <w:t>embargoes.</w:t>
      </w:r>
    </w:p>
    <w:p w:rsidR="00BD7D19" w:rsidRPr="002A5D21" w:rsidRDefault="00BD7D19" w:rsidP="00BD7D19">
      <w:pPr>
        <w:pStyle w:val="BodyText"/>
        <w:widowControl w:val="0"/>
        <w:numPr>
          <w:ilvl w:val="1"/>
          <w:numId w:val="44"/>
        </w:numPr>
        <w:autoSpaceDE w:val="0"/>
        <w:autoSpaceDN w:val="0"/>
        <w:spacing w:line="276" w:lineRule="auto"/>
        <w:ind w:left="720"/>
        <w:rPr>
          <w:rFonts w:ascii="Calibri" w:hAnsi="Calibri" w:cs="Calibri"/>
          <w:b/>
          <w:bCs/>
          <w:sz w:val="20"/>
        </w:rPr>
      </w:pPr>
      <w:r w:rsidRPr="002A5D21">
        <w:rPr>
          <w:rFonts w:ascii="Calibri" w:hAnsi="Calibri" w:cs="Calibri"/>
          <w:sz w:val="20"/>
        </w:rPr>
        <w:t xml:space="preserve">If a Force Majeure situation arises, </w:t>
      </w:r>
      <w:proofErr w:type="gramStart"/>
      <w:r w:rsidRPr="002A5D21">
        <w:rPr>
          <w:rFonts w:ascii="Calibri" w:hAnsi="Calibri" w:cs="Calibri"/>
          <w:sz w:val="20"/>
        </w:rPr>
        <w:t>the  Supplier</w:t>
      </w:r>
      <w:proofErr w:type="gramEnd"/>
      <w:r w:rsidRPr="002A5D21">
        <w:rPr>
          <w:rFonts w:ascii="Calibri" w:hAnsi="Calibri" w:cs="Calibri"/>
          <w:sz w:val="20"/>
        </w:rPr>
        <w:t xml:space="preserve"> shall promptly notify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in writing of such conditions and the cause thereof. Unless otherwise directed by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in writing, </w:t>
      </w:r>
      <w:proofErr w:type="gramStart"/>
      <w:r w:rsidRPr="002A5D21">
        <w:rPr>
          <w:rFonts w:ascii="Calibri" w:hAnsi="Calibri" w:cs="Calibri"/>
          <w:sz w:val="20"/>
        </w:rPr>
        <w:t>the  Supplier</w:t>
      </w:r>
      <w:proofErr w:type="gramEnd"/>
      <w:r w:rsidRPr="002A5D21">
        <w:rPr>
          <w:rFonts w:ascii="Calibri" w:hAnsi="Calibri" w:cs="Calibri"/>
          <w:sz w:val="20"/>
        </w:rPr>
        <w:t xml:space="preserve"> shall continue to perform its obligations under the Contract</w:t>
      </w:r>
      <w:r w:rsidRPr="002A5D21">
        <w:rPr>
          <w:rFonts w:ascii="Calibri" w:hAnsi="Calibri" w:cs="Calibri"/>
          <w:spacing w:val="24"/>
          <w:sz w:val="20"/>
        </w:rPr>
        <w:t xml:space="preserve"> </w:t>
      </w:r>
      <w:r w:rsidRPr="002A5D21">
        <w:rPr>
          <w:rFonts w:ascii="Calibri" w:hAnsi="Calibri" w:cs="Calibri"/>
          <w:sz w:val="20"/>
        </w:rPr>
        <w:t>as</w:t>
      </w:r>
      <w:r w:rsidRPr="002A5D21">
        <w:rPr>
          <w:rFonts w:ascii="Calibri" w:hAnsi="Calibri" w:cs="Calibri"/>
          <w:spacing w:val="21"/>
          <w:sz w:val="20"/>
        </w:rPr>
        <w:t xml:space="preserve"> </w:t>
      </w:r>
      <w:r w:rsidRPr="002A5D21">
        <w:rPr>
          <w:rFonts w:ascii="Calibri" w:hAnsi="Calibri" w:cs="Calibri"/>
          <w:sz w:val="20"/>
        </w:rPr>
        <w:t>far</w:t>
      </w:r>
      <w:r w:rsidRPr="002A5D21">
        <w:rPr>
          <w:rFonts w:ascii="Calibri" w:hAnsi="Calibri" w:cs="Calibri"/>
          <w:spacing w:val="22"/>
          <w:sz w:val="20"/>
        </w:rPr>
        <w:t xml:space="preserve"> </w:t>
      </w:r>
      <w:r w:rsidRPr="002A5D21">
        <w:rPr>
          <w:rFonts w:ascii="Calibri" w:hAnsi="Calibri" w:cs="Calibri"/>
          <w:sz w:val="20"/>
        </w:rPr>
        <w:t>as</w:t>
      </w:r>
      <w:r w:rsidRPr="002A5D21">
        <w:rPr>
          <w:rFonts w:ascii="Calibri" w:hAnsi="Calibri" w:cs="Calibri"/>
          <w:spacing w:val="21"/>
          <w:sz w:val="20"/>
        </w:rPr>
        <w:t xml:space="preserve"> </w:t>
      </w:r>
      <w:r w:rsidRPr="002A5D21">
        <w:rPr>
          <w:rFonts w:ascii="Calibri" w:hAnsi="Calibri" w:cs="Calibri"/>
          <w:sz w:val="20"/>
        </w:rPr>
        <w:t>is</w:t>
      </w:r>
      <w:r w:rsidRPr="002A5D21">
        <w:rPr>
          <w:rFonts w:ascii="Calibri" w:hAnsi="Calibri" w:cs="Calibri"/>
          <w:spacing w:val="24"/>
          <w:sz w:val="20"/>
        </w:rPr>
        <w:t xml:space="preserve"> </w:t>
      </w:r>
      <w:r w:rsidRPr="002A5D21">
        <w:rPr>
          <w:rFonts w:ascii="Calibri" w:hAnsi="Calibri" w:cs="Calibri"/>
          <w:sz w:val="20"/>
        </w:rPr>
        <w:t>reasonably</w:t>
      </w:r>
      <w:r w:rsidRPr="002A5D21">
        <w:rPr>
          <w:rFonts w:ascii="Calibri" w:hAnsi="Calibri" w:cs="Calibri"/>
          <w:spacing w:val="24"/>
          <w:sz w:val="20"/>
        </w:rPr>
        <w:t xml:space="preserve"> </w:t>
      </w:r>
      <w:r w:rsidRPr="002A5D21">
        <w:rPr>
          <w:rFonts w:ascii="Calibri" w:hAnsi="Calibri" w:cs="Calibri"/>
          <w:sz w:val="20"/>
        </w:rPr>
        <w:t>practical</w:t>
      </w:r>
      <w:r w:rsidRPr="002A5D21">
        <w:rPr>
          <w:rFonts w:ascii="Calibri" w:hAnsi="Calibri" w:cs="Calibri"/>
          <w:spacing w:val="20"/>
          <w:sz w:val="20"/>
        </w:rPr>
        <w:t xml:space="preserve"> </w:t>
      </w:r>
      <w:r w:rsidRPr="002A5D21">
        <w:rPr>
          <w:rFonts w:ascii="Calibri" w:hAnsi="Calibri" w:cs="Calibri"/>
          <w:sz w:val="20"/>
        </w:rPr>
        <w:t>and</w:t>
      </w:r>
      <w:r w:rsidRPr="002A5D21">
        <w:rPr>
          <w:rFonts w:ascii="Calibri" w:hAnsi="Calibri" w:cs="Calibri"/>
          <w:spacing w:val="22"/>
          <w:sz w:val="20"/>
        </w:rPr>
        <w:t xml:space="preserve"> </w:t>
      </w:r>
      <w:r w:rsidRPr="002A5D21">
        <w:rPr>
          <w:rFonts w:ascii="Calibri" w:hAnsi="Calibri" w:cs="Calibri"/>
          <w:sz w:val="20"/>
        </w:rPr>
        <w:t>shall</w:t>
      </w:r>
      <w:r w:rsidRPr="002A5D21">
        <w:rPr>
          <w:rFonts w:ascii="Calibri" w:hAnsi="Calibri" w:cs="Calibri"/>
          <w:spacing w:val="22"/>
          <w:sz w:val="20"/>
        </w:rPr>
        <w:t xml:space="preserve"> </w:t>
      </w:r>
      <w:r w:rsidRPr="002A5D21">
        <w:rPr>
          <w:rFonts w:ascii="Calibri" w:hAnsi="Calibri" w:cs="Calibri"/>
          <w:sz w:val="20"/>
        </w:rPr>
        <w:t>seek</w:t>
      </w:r>
      <w:r w:rsidRPr="002A5D21">
        <w:rPr>
          <w:rFonts w:ascii="Calibri" w:hAnsi="Calibri" w:cs="Calibri"/>
          <w:spacing w:val="22"/>
          <w:sz w:val="20"/>
        </w:rPr>
        <w:t xml:space="preserve"> </w:t>
      </w:r>
      <w:r w:rsidRPr="002A5D21">
        <w:rPr>
          <w:rFonts w:ascii="Calibri" w:hAnsi="Calibri" w:cs="Calibri"/>
          <w:sz w:val="20"/>
        </w:rPr>
        <w:t>all</w:t>
      </w:r>
      <w:r w:rsidRPr="002A5D21">
        <w:rPr>
          <w:rFonts w:ascii="Calibri" w:hAnsi="Calibri" w:cs="Calibri"/>
          <w:spacing w:val="22"/>
          <w:sz w:val="20"/>
        </w:rPr>
        <w:t xml:space="preserve"> </w:t>
      </w:r>
      <w:r w:rsidRPr="002A5D21">
        <w:rPr>
          <w:rFonts w:ascii="Calibri" w:hAnsi="Calibri" w:cs="Calibri"/>
          <w:sz w:val="20"/>
        </w:rPr>
        <w:t>reasonable</w:t>
      </w:r>
      <w:r w:rsidRPr="002A5D21">
        <w:rPr>
          <w:rFonts w:ascii="Calibri" w:hAnsi="Calibri" w:cs="Calibri"/>
          <w:spacing w:val="21"/>
          <w:sz w:val="20"/>
        </w:rPr>
        <w:t xml:space="preserve"> </w:t>
      </w:r>
      <w:r w:rsidRPr="002A5D21">
        <w:rPr>
          <w:rFonts w:ascii="Calibri" w:hAnsi="Calibri" w:cs="Calibri"/>
          <w:sz w:val="20"/>
        </w:rPr>
        <w:t xml:space="preserve">alternative means for performance not prevented by the Force Majeure event.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may terminate the Contract/Agreement, by giving a written notice of minimum 30 days to the Supplier, if as a result of Force Majeure </w:t>
      </w:r>
      <w:proofErr w:type="gramStart"/>
      <w:r w:rsidRPr="002A5D21">
        <w:rPr>
          <w:rFonts w:ascii="Calibri" w:hAnsi="Calibri" w:cs="Calibri"/>
          <w:sz w:val="20"/>
        </w:rPr>
        <w:t>the  Supplier</w:t>
      </w:r>
      <w:proofErr w:type="gramEnd"/>
      <w:r w:rsidRPr="002A5D21">
        <w:rPr>
          <w:rFonts w:ascii="Calibri" w:hAnsi="Calibri" w:cs="Calibri"/>
          <w:sz w:val="20"/>
        </w:rPr>
        <w:t xml:space="preserve"> is unable to perform a material portion of the Service(s) for a period of more than 30</w:t>
      </w:r>
      <w:r w:rsidRPr="002A5D21">
        <w:rPr>
          <w:rFonts w:ascii="Calibri" w:hAnsi="Calibri" w:cs="Calibri"/>
          <w:spacing w:val="-11"/>
          <w:sz w:val="20"/>
        </w:rPr>
        <w:t xml:space="preserve"> </w:t>
      </w:r>
      <w:r w:rsidRPr="002A5D21">
        <w:rPr>
          <w:rFonts w:ascii="Calibri" w:hAnsi="Calibri" w:cs="Calibri"/>
          <w:sz w:val="20"/>
        </w:rPr>
        <w:t>days.</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4"/>
        </w:numPr>
        <w:tabs>
          <w:tab w:val="clear" w:pos="1080"/>
          <w:tab w:val="num" w:pos="360"/>
        </w:tabs>
        <w:spacing w:after="0" w:line="240" w:lineRule="auto"/>
        <w:ind w:left="360"/>
        <w:rPr>
          <w:rFonts w:ascii="Calibri" w:hAnsi="Calibri" w:cs="Calibri"/>
        </w:rPr>
      </w:pPr>
      <w:r w:rsidRPr="002A5D21">
        <w:rPr>
          <w:rFonts w:ascii="Calibri" w:hAnsi="Calibri" w:cs="Calibri"/>
        </w:rPr>
        <w:t>If the performance of either Party’s obligations under the Agreement is materially and adversely affected as a result of riots, wars, declared or undeclared, insurrections, rebellions, terrorism, or civil commotion; or actions, inactions, dispositions, or orders of the Government; or fires, floods, storms, or other acts of God (except as set forth in Clause 17.ii) or because of any other cause or event reasonably beyond the control of such Party (such events collectively referred to herein as (“</w:t>
      </w:r>
      <w:r w:rsidRPr="002A5D21">
        <w:rPr>
          <w:rFonts w:ascii="Calibri" w:hAnsi="Calibri" w:cs="Calibri"/>
          <w:i/>
        </w:rPr>
        <w:t>Force Majeure</w:t>
      </w:r>
      <w:r w:rsidRPr="002A5D21">
        <w:rPr>
          <w:rFonts w:ascii="Calibri" w:hAnsi="Calibri" w:cs="Calibri"/>
        </w:rPr>
        <w:t xml:space="preserve">”), then, upon the occurrence of an event of </w:t>
      </w:r>
      <w:r w:rsidRPr="002A5D21">
        <w:rPr>
          <w:rFonts w:ascii="Calibri" w:hAnsi="Calibri" w:cs="Calibri"/>
          <w:i/>
        </w:rPr>
        <w:t>Force Majeure</w:t>
      </w:r>
      <w:r w:rsidRPr="002A5D21">
        <w:rPr>
          <w:rFonts w:ascii="Calibri" w:hAnsi="Calibri" w:cs="Calibri"/>
        </w:rPr>
        <w:t xml:space="preserve">, such Party shall be excused from performing its obligations hereunder during the existence of such </w:t>
      </w:r>
      <w:r w:rsidRPr="002A5D21">
        <w:rPr>
          <w:rFonts w:ascii="Calibri" w:hAnsi="Calibri" w:cs="Calibri"/>
          <w:i/>
        </w:rPr>
        <w:t>Force Majeure</w:t>
      </w:r>
      <w:r w:rsidRPr="002A5D21">
        <w:rPr>
          <w:rFonts w:ascii="Calibri" w:hAnsi="Calibri" w:cs="Calibri"/>
        </w:rPr>
        <w:t xml:space="preserve"> and for such period of time as such event of </w:t>
      </w:r>
      <w:r w:rsidRPr="002A5D21">
        <w:rPr>
          <w:rFonts w:ascii="Calibri" w:hAnsi="Calibri" w:cs="Calibri"/>
          <w:i/>
        </w:rPr>
        <w:t>Force Majeure</w:t>
      </w:r>
      <w:r w:rsidRPr="002A5D21">
        <w:rPr>
          <w:rFonts w:ascii="Calibri" w:hAnsi="Calibri" w:cs="Calibri"/>
        </w:rPr>
        <w:t xml:space="preserve"> continues.</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4"/>
        </w:numPr>
        <w:tabs>
          <w:tab w:val="clear" w:pos="1080"/>
          <w:tab w:val="num" w:pos="360"/>
        </w:tabs>
        <w:spacing w:after="0" w:line="240" w:lineRule="auto"/>
        <w:ind w:left="360"/>
        <w:rPr>
          <w:rFonts w:ascii="Calibri" w:hAnsi="Calibri" w:cs="Calibri"/>
        </w:rPr>
      </w:pPr>
      <w:r w:rsidRPr="002A5D21">
        <w:rPr>
          <w:rFonts w:ascii="Calibri" w:hAnsi="Calibri" w:cs="Calibri"/>
        </w:rPr>
        <w:t xml:space="preserve">Notwithstanding the foregoing, the following events shall not constitute </w:t>
      </w:r>
      <w:r w:rsidRPr="002A5D21">
        <w:rPr>
          <w:rFonts w:ascii="Calibri" w:hAnsi="Calibri" w:cs="Calibri"/>
          <w:i/>
        </w:rPr>
        <w:t>Force Majeure</w:t>
      </w:r>
      <w:r w:rsidRPr="002A5D21">
        <w:rPr>
          <w:rFonts w:ascii="Calibri" w:hAnsi="Calibri" w:cs="Calibri"/>
        </w:rPr>
        <w:t xml:space="preserve"> under the Agreement:</w:t>
      </w:r>
    </w:p>
    <w:p w:rsidR="00BD7D19" w:rsidRPr="002A5D21" w:rsidRDefault="00BD7D19" w:rsidP="00BD7D19">
      <w:pPr>
        <w:pStyle w:val="TCSubheading2"/>
        <w:keepLines w:val="0"/>
        <w:numPr>
          <w:ilvl w:val="0"/>
          <w:numId w:val="0"/>
        </w:numPr>
        <w:spacing w:after="0" w:line="240" w:lineRule="auto"/>
        <w:ind w:left="1620"/>
        <w:rPr>
          <w:rFonts w:ascii="Calibri" w:hAnsi="Calibri" w:cs="Calibri"/>
        </w:rPr>
      </w:pPr>
    </w:p>
    <w:p w:rsidR="00BD7D19" w:rsidRPr="002A5D21" w:rsidRDefault="00BD7D19" w:rsidP="00BD7D19">
      <w:pPr>
        <w:pStyle w:val="TCSubheading2"/>
        <w:keepLines w:val="0"/>
        <w:numPr>
          <w:ilvl w:val="0"/>
          <w:numId w:val="25"/>
        </w:numPr>
        <w:tabs>
          <w:tab w:val="clear" w:pos="2160"/>
        </w:tabs>
        <w:spacing w:after="0" w:line="240" w:lineRule="auto"/>
        <w:rPr>
          <w:rFonts w:ascii="Calibri" w:hAnsi="Calibri" w:cs="Calibri"/>
        </w:rPr>
      </w:pPr>
      <w:r w:rsidRPr="002A5D21">
        <w:rPr>
          <w:rFonts w:ascii="Calibri" w:hAnsi="Calibri" w:cs="Calibri"/>
        </w:rPr>
        <w:t>Late performance of the Services for any reason related to a shortage of equipment, supervisors or labor, inefficiencies, or similar such occurrences;</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TCSubheading2"/>
        <w:keepLines w:val="0"/>
        <w:numPr>
          <w:ilvl w:val="0"/>
          <w:numId w:val="25"/>
        </w:numPr>
        <w:tabs>
          <w:tab w:val="clear" w:pos="2160"/>
        </w:tabs>
        <w:spacing w:after="0" w:line="240" w:lineRule="auto"/>
        <w:rPr>
          <w:rFonts w:ascii="Calibri" w:hAnsi="Calibri" w:cs="Calibri"/>
        </w:rPr>
      </w:pPr>
      <w:r w:rsidRPr="002A5D21">
        <w:rPr>
          <w:rFonts w:ascii="Calibri" w:hAnsi="Calibri" w:cs="Calibri"/>
        </w:rPr>
        <w:t>Seasonal rains in Bangladesh;</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TCSubheading2"/>
        <w:keepLines w:val="0"/>
        <w:numPr>
          <w:ilvl w:val="0"/>
          <w:numId w:val="25"/>
        </w:numPr>
        <w:tabs>
          <w:tab w:val="clear" w:pos="2160"/>
        </w:tabs>
        <w:spacing w:after="0" w:line="240" w:lineRule="auto"/>
        <w:rPr>
          <w:rFonts w:ascii="Calibri" w:hAnsi="Calibri" w:cs="Calibri"/>
        </w:rPr>
      </w:pPr>
      <w:r w:rsidRPr="002A5D21">
        <w:rPr>
          <w:rFonts w:ascii="Calibri" w:hAnsi="Calibri" w:cs="Calibri"/>
        </w:rPr>
        <w:t xml:space="preserve">Labor disturbances, labor shortages, or work stoppages. </w:t>
      </w:r>
    </w:p>
    <w:p w:rsidR="00BD7D19" w:rsidRPr="002A5D21" w:rsidRDefault="00BD7D19" w:rsidP="00BD7D19">
      <w:pPr>
        <w:pStyle w:val="TCSubheading2"/>
        <w:keepLines w:val="0"/>
        <w:numPr>
          <w:ilvl w:val="0"/>
          <w:numId w:val="25"/>
        </w:numPr>
        <w:tabs>
          <w:tab w:val="clear" w:pos="2160"/>
        </w:tabs>
        <w:spacing w:before="240" w:after="0" w:line="240" w:lineRule="auto"/>
        <w:rPr>
          <w:rFonts w:ascii="Calibri" w:hAnsi="Calibri" w:cs="Calibri"/>
        </w:rPr>
      </w:pPr>
      <w:r w:rsidRPr="002A5D21">
        <w:rPr>
          <w:rFonts w:ascii="Calibri" w:hAnsi="Calibri" w:cs="Calibri"/>
        </w:rPr>
        <w:t>“</w:t>
      </w:r>
      <w:proofErr w:type="spellStart"/>
      <w:r w:rsidRPr="002A5D21">
        <w:rPr>
          <w:rFonts w:ascii="Calibri" w:hAnsi="Calibri" w:cs="Calibri"/>
        </w:rPr>
        <w:t>Hartals</w:t>
      </w:r>
      <w:proofErr w:type="spellEnd"/>
      <w:r w:rsidRPr="002A5D21">
        <w:rPr>
          <w:rFonts w:ascii="Calibri" w:hAnsi="Calibri" w:cs="Calibri"/>
        </w:rPr>
        <w:t>”(i.e. political strikes), “</w:t>
      </w:r>
      <w:proofErr w:type="spellStart"/>
      <w:r w:rsidRPr="002A5D21">
        <w:rPr>
          <w:rFonts w:ascii="Calibri" w:hAnsi="Calibri" w:cs="Calibri"/>
        </w:rPr>
        <w:t>Oborodhs</w:t>
      </w:r>
      <w:proofErr w:type="spellEnd"/>
      <w:r w:rsidRPr="002A5D21">
        <w:rPr>
          <w:rFonts w:ascii="Calibri" w:hAnsi="Calibri" w:cs="Calibri"/>
        </w:rPr>
        <w:t xml:space="preserve">” (i.e. blockades) and any other political activities of a similar nature. </w:t>
      </w:r>
    </w:p>
    <w:p w:rsidR="00BD7D19" w:rsidRPr="002A5D21" w:rsidRDefault="00BD7D19" w:rsidP="00BD7D19">
      <w:pPr>
        <w:pStyle w:val="TCSubheading2"/>
        <w:keepLines w:val="0"/>
        <w:numPr>
          <w:ilvl w:val="0"/>
          <w:numId w:val="0"/>
        </w:numPr>
        <w:spacing w:after="0" w:line="240" w:lineRule="auto"/>
        <w:ind w:left="2160"/>
        <w:rPr>
          <w:rFonts w:ascii="Calibri" w:hAnsi="Calibri" w:cs="Calibri"/>
        </w:rPr>
      </w:pPr>
    </w:p>
    <w:p w:rsidR="00BD7D19" w:rsidRPr="002A5D21" w:rsidRDefault="00BD7D19" w:rsidP="00BD7D19">
      <w:pPr>
        <w:pStyle w:val="TCSubheading"/>
        <w:keepLines w:val="0"/>
        <w:numPr>
          <w:ilvl w:val="1"/>
          <w:numId w:val="24"/>
        </w:numPr>
        <w:tabs>
          <w:tab w:val="clear" w:pos="1080"/>
          <w:tab w:val="num" w:pos="360"/>
        </w:tabs>
        <w:spacing w:after="0" w:line="240" w:lineRule="auto"/>
        <w:ind w:left="360"/>
        <w:rPr>
          <w:rFonts w:ascii="Calibri" w:hAnsi="Calibri" w:cs="Calibri"/>
        </w:rPr>
      </w:pPr>
      <w:r w:rsidRPr="002A5D21">
        <w:rPr>
          <w:rFonts w:ascii="Calibri" w:hAnsi="Calibri" w:cs="Calibri"/>
        </w:rPr>
        <w:t xml:space="preserve">Any Party relying on </w:t>
      </w:r>
      <w:r w:rsidRPr="002A5D21">
        <w:rPr>
          <w:rFonts w:ascii="Calibri" w:hAnsi="Calibri" w:cs="Calibri"/>
          <w:i/>
        </w:rPr>
        <w:t>Force Majeure</w:t>
      </w:r>
      <w:r w:rsidRPr="002A5D21">
        <w:rPr>
          <w:rFonts w:ascii="Calibri" w:hAnsi="Calibri" w:cs="Calibri"/>
        </w:rPr>
        <w:t xml:space="preserve"> for suspending performance hereunder shall give to the other Party immediate notice thereof and, as soon thereafter as possible, shall give formal written notice specifying in detail the event of </w:t>
      </w:r>
      <w:r w:rsidRPr="002A5D21">
        <w:rPr>
          <w:rFonts w:ascii="Calibri" w:hAnsi="Calibri" w:cs="Calibri"/>
          <w:i/>
        </w:rPr>
        <w:t>Force Majeure</w:t>
      </w:r>
      <w:r w:rsidRPr="002A5D21">
        <w:rPr>
          <w:rFonts w:ascii="Calibri" w:hAnsi="Calibri" w:cs="Calibri"/>
        </w:rPr>
        <w:t xml:space="preserve"> relied upon and the effective date of suspension.</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rPr>
      </w:pPr>
    </w:p>
    <w:p w:rsidR="00BD7D19" w:rsidRPr="002A5D21" w:rsidRDefault="00BD7D19" w:rsidP="00BD7D19">
      <w:pPr>
        <w:pStyle w:val="TCSubheading"/>
        <w:keepLines w:val="0"/>
        <w:numPr>
          <w:ilvl w:val="1"/>
          <w:numId w:val="24"/>
        </w:numPr>
        <w:tabs>
          <w:tab w:val="clear" w:pos="1080"/>
          <w:tab w:val="num" w:pos="360"/>
        </w:tabs>
        <w:spacing w:after="0" w:line="240" w:lineRule="auto"/>
        <w:ind w:left="360"/>
        <w:rPr>
          <w:rFonts w:ascii="Calibri" w:hAnsi="Calibri" w:cs="Calibri"/>
        </w:rPr>
      </w:pPr>
      <w:r w:rsidRPr="002A5D21">
        <w:rPr>
          <w:rFonts w:ascii="Calibri" w:hAnsi="Calibri" w:cs="Calibri"/>
        </w:rPr>
        <w:t xml:space="preserve">Upon the occurrence of any circumstances of </w:t>
      </w:r>
      <w:r w:rsidRPr="002A5D21">
        <w:rPr>
          <w:rFonts w:ascii="Calibri" w:hAnsi="Calibri" w:cs="Calibri"/>
          <w:i/>
        </w:rPr>
        <w:t>Force Majeure</w:t>
      </w:r>
      <w:r w:rsidRPr="002A5D21">
        <w:rPr>
          <w:rFonts w:ascii="Calibri" w:hAnsi="Calibri" w:cs="Calibri"/>
        </w:rPr>
        <w:t xml:space="preserve">, the </w:t>
      </w:r>
      <w:r w:rsidRPr="002A5D21">
        <w:rPr>
          <w:rFonts w:ascii="Calibri" w:hAnsi="Calibri" w:cs="Calibri"/>
          <w:bCs/>
        </w:rPr>
        <w:t xml:space="preserve">Supplier </w:t>
      </w:r>
      <w:r w:rsidRPr="002A5D21">
        <w:rPr>
          <w:rFonts w:ascii="Calibri" w:hAnsi="Calibri" w:cs="Calibri"/>
        </w:rPr>
        <w:t xml:space="preserve">shall endeavor to continue to perform its obligations under the Agreement so far as reasonably practicable. The </w:t>
      </w:r>
      <w:r w:rsidRPr="002A5D21">
        <w:rPr>
          <w:rFonts w:ascii="Calibri" w:hAnsi="Calibri" w:cs="Calibri"/>
          <w:bCs/>
        </w:rPr>
        <w:t xml:space="preserve">Supplier </w:t>
      </w:r>
      <w:r w:rsidRPr="002A5D21">
        <w:rPr>
          <w:rFonts w:ascii="Calibri" w:hAnsi="Calibri" w:cs="Calibri"/>
        </w:rPr>
        <w:t xml:space="preserve">shall notify </w:t>
      </w:r>
      <w:r w:rsidR="00331447">
        <w:rPr>
          <w:rFonts w:ascii="Calibri" w:hAnsi="Calibri" w:cs="Calibri"/>
        </w:rPr>
        <w:t>CITY BANK</w:t>
      </w:r>
      <w:r w:rsidRPr="002A5D21">
        <w:rPr>
          <w:rFonts w:ascii="Calibri" w:hAnsi="Calibri" w:cs="Calibri"/>
        </w:rPr>
        <w:t xml:space="preserve"> of the steps it proposes to take, including any mitigation measures and reasonable alternative means for remedy and/or performance which is not prevented by </w:t>
      </w:r>
      <w:r w:rsidRPr="002A5D21">
        <w:rPr>
          <w:rFonts w:ascii="Calibri" w:hAnsi="Calibri" w:cs="Calibri"/>
          <w:i/>
        </w:rPr>
        <w:t>Force Majeure.</w:t>
      </w:r>
    </w:p>
    <w:p w:rsidR="00BD7D19" w:rsidRPr="002A5D21" w:rsidRDefault="00BD7D19" w:rsidP="00BD7D19">
      <w:pPr>
        <w:pStyle w:val="TCSubheading"/>
        <w:keepLines w:val="0"/>
        <w:tabs>
          <w:tab w:val="clear" w:pos="720"/>
        </w:tabs>
        <w:spacing w:after="0" w:line="240" w:lineRule="auto"/>
        <w:ind w:left="360" w:firstLine="0"/>
        <w:rPr>
          <w:rFonts w:ascii="Calibri" w:hAnsi="Calibri" w:cs="Calibri"/>
          <w:lang w:val="en-GB"/>
        </w:rPr>
      </w:pPr>
    </w:p>
    <w:p w:rsidR="00BD7D19" w:rsidRPr="002A5D21" w:rsidRDefault="00BD7D19" w:rsidP="00BD7D19">
      <w:pPr>
        <w:pStyle w:val="TCSubheading"/>
        <w:keepLines w:val="0"/>
        <w:numPr>
          <w:ilvl w:val="1"/>
          <w:numId w:val="24"/>
        </w:numPr>
        <w:tabs>
          <w:tab w:val="clear" w:pos="1080"/>
          <w:tab w:val="num" w:pos="360"/>
        </w:tabs>
        <w:spacing w:after="0" w:line="240" w:lineRule="auto"/>
        <w:ind w:left="360"/>
        <w:rPr>
          <w:rFonts w:ascii="Calibri" w:hAnsi="Calibri" w:cs="Calibri"/>
        </w:rPr>
      </w:pPr>
      <w:r w:rsidRPr="002A5D21">
        <w:rPr>
          <w:rFonts w:ascii="Calibri" w:hAnsi="Calibri" w:cs="Calibri"/>
        </w:rPr>
        <w:t xml:space="preserve">If such condition of </w:t>
      </w:r>
      <w:r w:rsidRPr="002A5D21">
        <w:rPr>
          <w:rFonts w:ascii="Calibri" w:hAnsi="Calibri" w:cs="Calibri"/>
          <w:i/>
        </w:rPr>
        <w:t>Force Majeure</w:t>
      </w:r>
      <w:r w:rsidRPr="002A5D21">
        <w:rPr>
          <w:rFonts w:ascii="Calibri" w:hAnsi="Calibri" w:cs="Calibri"/>
        </w:rPr>
        <w:t xml:space="preserve"> continues for a period of seven (7) Days, or more, </w:t>
      </w:r>
      <w:r w:rsidR="00331447">
        <w:rPr>
          <w:rFonts w:ascii="Calibri" w:hAnsi="Calibri" w:cs="Calibri"/>
        </w:rPr>
        <w:t>CITY BANK</w:t>
      </w:r>
      <w:r w:rsidRPr="002A5D21">
        <w:rPr>
          <w:rFonts w:ascii="Calibri" w:hAnsi="Calibri" w:cs="Calibri"/>
        </w:rPr>
        <w:t xml:space="preserve"> may, at its option, terminate the Agreement without any further obligations or liabilities hereunder, except payment for Services already provided to </w:t>
      </w:r>
      <w:r w:rsidRPr="002A5D21">
        <w:rPr>
          <w:rFonts w:ascii="Calibri" w:hAnsi="Calibri" w:cs="Calibri"/>
          <w:bCs/>
        </w:rPr>
        <w:t xml:space="preserve">Supplier </w:t>
      </w:r>
      <w:r w:rsidRPr="002A5D21">
        <w:rPr>
          <w:rFonts w:ascii="Calibri" w:hAnsi="Calibri" w:cs="Calibri"/>
        </w:rPr>
        <w:t>under the Agreement.</w:t>
      </w:r>
    </w:p>
    <w:p w:rsidR="00BD7D19" w:rsidRPr="002A5D21" w:rsidRDefault="00BD7D19" w:rsidP="00BD7D19">
      <w:pPr>
        <w:pStyle w:val="TCSubheadingChar"/>
        <w:numPr>
          <w:ilvl w:val="0"/>
          <w:numId w:val="0"/>
        </w:numPr>
        <w:spacing w:after="0" w:line="240" w:lineRule="auto"/>
        <w:ind w:left="360"/>
        <w:rPr>
          <w:rFonts w:ascii="Calibri" w:hAnsi="Calibri" w:cs="Calibri"/>
          <w:b/>
          <w:lang w:val="en-US"/>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GOVERNING LAW</w:t>
      </w:r>
    </w:p>
    <w:p w:rsidR="00BD7D19" w:rsidRPr="002A5D21" w:rsidRDefault="00BD7D19" w:rsidP="00BD7D19">
      <w:pPr>
        <w:pStyle w:val="BodyText"/>
        <w:tabs>
          <w:tab w:val="left" w:pos="360"/>
        </w:tabs>
        <w:spacing w:line="276" w:lineRule="auto"/>
        <w:ind w:left="360"/>
        <w:rPr>
          <w:rFonts w:ascii="Calibri" w:hAnsi="Calibri" w:cs="Calibri"/>
          <w:sz w:val="20"/>
        </w:rPr>
      </w:pPr>
      <w:r w:rsidRPr="002A5D21">
        <w:rPr>
          <w:rFonts w:ascii="Calibri" w:hAnsi="Calibri" w:cs="Calibri"/>
          <w:sz w:val="20"/>
        </w:rPr>
        <w:t>The Contract/Agreement shall be governed in accordance with the laws of People’s Republic of Bangladesh. These provisions shall survive the Contract/Agreement.</w:t>
      </w:r>
    </w:p>
    <w:p w:rsidR="00BD7D19" w:rsidRPr="002A5D21" w:rsidRDefault="00BD7D19" w:rsidP="00BD7D19">
      <w:pPr>
        <w:pStyle w:val="BodyText"/>
        <w:tabs>
          <w:tab w:val="left" w:pos="360"/>
        </w:tabs>
        <w:spacing w:line="276" w:lineRule="auto"/>
        <w:ind w:left="360"/>
        <w:rPr>
          <w:rFonts w:ascii="Calibri" w:hAnsi="Calibri" w:cs="Calibri"/>
          <w:b/>
          <w:bCs/>
          <w:sz w:val="20"/>
        </w:rPr>
      </w:pPr>
    </w:p>
    <w:p w:rsidR="00BD7D19" w:rsidRPr="002A5D21" w:rsidRDefault="00BD7D19" w:rsidP="00BD7D19">
      <w:pPr>
        <w:pStyle w:val="Heading8"/>
        <w:numPr>
          <w:ilvl w:val="0"/>
          <w:numId w:val="9"/>
        </w:numPr>
        <w:ind w:left="360"/>
        <w:jc w:val="left"/>
        <w:rPr>
          <w:rFonts w:ascii="Calibri" w:hAnsi="Calibri" w:cs="Calibri"/>
          <w:b/>
          <w:bCs/>
          <w:color w:val="auto"/>
          <w:sz w:val="20"/>
        </w:rPr>
      </w:pPr>
      <w:bookmarkStart w:id="9" w:name="_Toc15482379"/>
      <w:r w:rsidRPr="002A5D21">
        <w:rPr>
          <w:rFonts w:ascii="Calibri" w:hAnsi="Calibri" w:cs="Calibri"/>
          <w:b/>
          <w:bCs/>
          <w:color w:val="auto"/>
          <w:spacing w:val="12"/>
          <w:sz w:val="20"/>
        </w:rPr>
        <w:t>Suspension o</w:t>
      </w:r>
      <w:r w:rsidRPr="002A5D21">
        <w:rPr>
          <w:rFonts w:ascii="Calibri" w:hAnsi="Calibri" w:cs="Calibri"/>
          <w:b/>
          <w:bCs/>
          <w:color w:val="auto"/>
          <w:spacing w:val="6"/>
          <w:sz w:val="20"/>
        </w:rPr>
        <w:t xml:space="preserve">f </w:t>
      </w:r>
      <w:r w:rsidRPr="002A5D21">
        <w:rPr>
          <w:rFonts w:ascii="Calibri" w:hAnsi="Calibri" w:cs="Calibri"/>
          <w:b/>
          <w:bCs/>
          <w:color w:val="auto"/>
          <w:spacing w:val="13"/>
          <w:sz w:val="20"/>
        </w:rPr>
        <w:t>Payment t</w:t>
      </w:r>
      <w:r w:rsidRPr="002A5D21">
        <w:rPr>
          <w:rFonts w:ascii="Calibri" w:hAnsi="Calibri" w:cs="Calibri"/>
          <w:b/>
          <w:bCs/>
          <w:color w:val="auto"/>
          <w:spacing w:val="7"/>
          <w:sz w:val="20"/>
        </w:rPr>
        <w:t xml:space="preserve">o </w:t>
      </w:r>
      <w:proofErr w:type="gramStart"/>
      <w:r w:rsidRPr="002A5D21">
        <w:rPr>
          <w:rFonts w:ascii="Calibri" w:hAnsi="Calibri" w:cs="Calibri"/>
          <w:b/>
          <w:bCs/>
          <w:color w:val="auto"/>
          <w:spacing w:val="7"/>
          <w:sz w:val="20"/>
        </w:rPr>
        <w:t>t</w:t>
      </w:r>
      <w:r w:rsidRPr="002A5D21">
        <w:rPr>
          <w:rFonts w:ascii="Calibri" w:hAnsi="Calibri" w:cs="Calibri"/>
          <w:b/>
          <w:bCs/>
          <w:color w:val="auto"/>
          <w:spacing w:val="9"/>
          <w:sz w:val="20"/>
        </w:rPr>
        <w:t>he</w:t>
      </w:r>
      <w:r w:rsidRPr="002A5D21">
        <w:rPr>
          <w:rFonts w:ascii="Calibri" w:hAnsi="Calibri" w:cs="Calibri"/>
          <w:b/>
          <w:bCs/>
          <w:color w:val="auto"/>
          <w:spacing w:val="-13"/>
          <w:sz w:val="20"/>
        </w:rPr>
        <w:t xml:space="preserve"> </w:t>
      </w:r>
      <w:bookmarkEnd w:id="9"/>
      <w:r w:rsidRPr="002A5D21">
        <w:rPr>
          <w:rFonts w:ascii="Calibri" w:hAnsi="Calibri" w:cs="Calibri"/>
          <w:b/>
          <w:bCs/>
          <w:color w:val="auto"/>
          <w:sz w:val="20"/>
        </w:rPr>
        <w:t xml:space="preserve"> Supplier</w:t>
      </w:r>
      <w:proofErr w:type="gramEnd"/>
    </w:p>
    <w:p w:rsidR="00BD7D19" w:rsidRPr="002A5D21" w:rsidRDefault="00331447" w:rsidP="00BD7D19">
      <w:pPr>
        <w:pStyle w:val="BodyText"/>
        <w:widowControl w:val="0"/>
        <w:tabs>
          <w:tab w:val="left" w:pos="360"/>
        </w:tabs>
        <w:autoSpaceDE w:val="0"/>
        <w:autoSpaceDN w:val="0"/>
        <w:spacing w:line="276" w:lineRule="auto"/>
        <w:ind w:left="360"/>
        <w:rPr>
          <w:rFonts w:ascii="Calibri" w:hAnsi="Calibri" w:cs="Calibri"/>
          <w:b/>
          <w:bCs/>
          <w:sz w:val="20"/>
        </w:rPr>
      </w:pPr>
      <w:r>
        <w:rPr>
          <w:rFonts w:ascii="Calibri" w:hAnsi="Calibri" w:cs="Calibri"/>
          <w:sz w:val="20"/>
        </w:rPr>
        <w:t>City</w:t>
      </w:r>
      <w:r w:rsidR="00BD7D19" w:rsidRPr="002A5D21">
        <w:rPr>
          <w:rFonts w:ascii="Calibri" w:hAnsi="Calibri" w:cs="Calibri"/>
          <w:sz w:val="20"/>
        </w:rPr>
        <w:t xml:space="preserve"> Bank </w:t>
      </w:r>
      <w:r>
        <w:rPr>
          <w:rFonts w:ascii="Calibri" w:hAnsi="Calibri" w:cs="Calibri"/>
          <w:sz w:val="20"/>
        </w:rPr>
        <w:t>PLC</w:t>
      </w:r>
      <w:r w:rsidR="00BD7D19" w:rsidRPr="002A5D21">
        <w:rPr>
          <w:rFonts w:ascii="Calibri" w:hAnsi="Calibri" w:cs="Calibri"/>
          <w:sz w:val="20"/>
        </w:rPr>
        <w:t xml:space="preserve"> may by a written notice of suspension, suspend all payments to </w:t>
      </w:r>
      <w:proofErr w:type="gramStart"/>
      <w:r w:rsidR="00BD7D19" w:rsidRPr="002A5D21">
        <w:rPr>
          <w:rFonts w:ascii="Calibri" w:hAnsi="Calibri" w:cs="Calibri"/>
          <w:sz w:val="20"/>
        </w:rPr>
        <w:t>the  Supplier</w:t>
      </w:r>
      <w:proofErr w:type="gramEnd"/>
      <w:r w:rsidR="00BD7D19" w:rsidRPr="002A5D21">
        <w:rPr>
          <w:rFonts w:ascii="Calibri" w:hAnsi="Calibri" w:cs="Calibri"/>
          <w:sz w:val="20"/>
        </w:rPr>
        <w:t xml:space="preserve"> under the Contract/Agreement, if the  Supplier fails to perform any of its obligations under the Contract/Agreement, (including the carrying out of the service(s)) provided that such notice of suspension:</w:t>
      </w:r>
    </w:p>
    <w:p w:rsidR="00BD7D19" w:rsidRPr="002A5D21" w:rsidRDefault="00BD7D19" w:rsidP="00BD7D19">
      <w:pPr>
        <w:pStyle w:val="BodyText"/>
        <w:widowControl w:val="0"/>
        <w:numPr>
          <w:ilvl w:val="1"/>
          <w:numId w:val="9"/>
        </w:numPr>
        <w:tabs>
          <w:tab w:val="left" w:pos="360"/>
        </w:tabs>
        <w:autoSpaceDE w:val="0"/>
        <w:autoSpaceDN w:val="0"/>
        <w:spacing w:line="276" w:lineRule="auto"/>
        <w:rPr>
          <w:rFonts w:ascii="Calibri" w:hAnsi="Calibri" w:cs="Calibri"/>
          <w:b/>
          <w:bCs/>
          <w:sz w:val="20"/>
        </w:rPr>
      </w:pPr>
      <w:r w:rsidRPr="002A5D21">
        <w:rPr>
          <w:rFonts w:ascii="Calibri" w:hAnsi="Calibri" w:cs="Calibri"/>
          <w:sz w:val="20"/>
        </w:rPr>
        <w:t>Shall specify the nature of the failure</w:t>
      </w:r>
      <w:r w:rsidRPr="002A5D21">
        <w:rPr>
          <w:rFonts w:ascii="Calibri" w:hAnsi="Calibri" w:cs="Calibri"/>
          <w:spacing w:val="-5"/>
          <w:sz w:val="20"/>
        </w:rPr>
        <w:t xml:space="preserve"> </w:t>
      </w:r>
      <w:r w:rsidRPr="002A5D21">
        <w:rPr>
          <w:rFonts w:ascii="Calibri" w:hAnsi="Calibri" w:cs="Calibri"/>
          <w:sz w:val="20"/>
        </w:rPr>
        <w:t>and</w:t>
      </w:r>
    </w:p>
    <w:p w:rsidR="00BD7D19" w:rsidRPr="002A5D21" w:rsidRDefault="00BD7D19" w:rsidP="00BD7D19">
      <w:pPr>
        <w:pStyle w:val="BodyText"/>
        <w:widowControl w:val="0"/>
        <w:numPr>
          <w:ilvl w:val="1"/>
          <w:numId w:val="9"/>
        </w:numPr>
        <w:tabs>
          <w:tab w:val="left" w:pos="360"/>
        </w:tabs>
        <w:autoSpaceDE w:val="0"/>
        <w:autoSpaceDN w:val="0"/>
        <w:spacing w:line="276" w:lineRule="auto"/>
        <w:rPr>
          <w:rFonts w:ascii="Calibri" w:hAnsi="Calibri" w:cs="Calibri"/>
          <w:b/>
          <w:bCs/>
          <w:sz w:val="20"/>
        </w:rPr>
      </w:pPr>
      <w:r w:rsidRPr="002A5D21">
        <w:rPr>
          <w:rFonts w:ascii="Calibri" w:hAnsi="Calibri" w:cs="Calibri"/>
          <w:sz w:val="20"/>
        </w:rPr>
        <w:t xml:space="preserve">Shall request </w:t>
      </w:r>
      <w:proofErr w:type="gramStart"/>
      <w:r w:rsidRPr="002A5D21">
        <w:rPr>
          <w:rFonts w:ascii="Calibri" w:hAnsi="Calibri" w:cs="Calibri"/>
          <w:sz w:val="20"/>
        </w:rPr>
        <w:t>the  Supplier</w:t>
      </w:r>
      <w:proofErr w:type="gramEnd"/>
      <w:r w:rsidRPr="002A5D21">
        <w:rPr>
          <w:rFonts w:ascii="Calibri" w:hAnsi="Calibri" w:cs="Calibri"/>
          <w:sz w:val="20"/>
        </w:rPr>
        <w:t xml:space="preserve"> to remedy such failure within a specified period from the date of issue of such notice of</w:t>
      </w:r>
      <w:r w:rsidRPr="002A5D21">
        <w:rPr>
          <w:rFonts w:ascii="Calibri" w:hAnsi="Calibri" w:cs="Calibri"/>
          <w:spacing w:val="-13"/>
          <w:sz w:val="20"/>
        </w:rPr>
        <w:t xml:space="preserve"> </w:t>
      </w:r>
      <w:r w:rsidRPr="002A5D21">
        <w:rPr>
          <w:rFonts w:ascii="Calibri" w:hAnsi="Calibri" w:cs="Calibri"/>
          <w:sz w:val="20"/>
        </w:rPr>
        <w:t>suspension.</w:t>
      </w:r>
    </w:p>
    <w:p w:rsidR="00BD7D19" w:rsidRPr="002A5D21" w:rsidRDefault="00BD7D19" w:rsidP="00BD7D19">
      <w:pPr>
        <w:ind w:left="360"/>
        <w:jc w:val="both"/>
        <w:rPr>
          <w:rFonts w:ascii="Calibri" w:hAnsi="Calibri" w:cs="Calibri"/>
        </w:rPr>
      </w:pPr>
    </w:p>
    <w:p w:rsidR="00BD7D19" w:rsidRPr="002A5D21" w:rsidRDefault="00BD7D19" w:rsidP="00BD7D19">
      <w:pPr>
        <w:pStyle w:val="TCSubheadingChar"/>
        <w:numPr>
          <w:ilvl w:val="0"/>
          <w:numId w:val="0"/>
        </w:numPr>
        <w:spacing w:after="0" w:line="240" w:lineRule="auto"/>
        <w:ind w:left="360"/>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DISPUTE SETTLEMENT</w:t>
      </w:r>
    </w:p>
    <w:p w:rsidR="00BD7D19" w:rsidRPr="002A5D21" w:rsidRDefault="00BD7D19" w:rsidP="00BD7D19">
      <w:pPr>
        <w:rPr>
          <w:rFonts w:ascii="Calibri" w:hAnsi="Calibri" w:cs="Calibri"/>
        </w:rPr>
      </w:pPr>
    </w:p>
    <w:p w:rsidR="00BD7D19" w:rsidRPr="002A5D21" w:rsidRDefault="00BD7D19" w:rsidP="00BD7D19">
      <w:pPr>
        <w:ind w:left="360"/>
        <w:jc w:val="both"/>
        <w:rPr>
          <w:rFonts w:ascii="Calibri" w:hAnsi="Calibri" w:cs="Calibri"/>
          <w:lang w:val="nb-NO"/>
        </w:rPr>
      </w:pPr>
      <w:r w:rsidRPr="002A5D21">
        <w:rPr>
          <w:rFonts w:ascii="Calibri" w:hAnsi="Calibri" w:cs="Calibri"/>
          <w:lang w:val="nb-NO"/>
        </w:rPr>
        <w:t xml:space="preserve">Any dispute(s) relating to the terms and conditions of this Agreement or performance under this Agreement shall be settled amicably between the both  Parties within 30 (thirty) Days’ of receipt of written notice of such dispute. In the event of failure to settle, either Party may refer the matter to Bangladesh International Arbitration Centre </w:t>
      </w:r>
      <w:r w:rsidRPr="002A5D21">
        <w:rPr>
          <w:rFonts w:ascii="Calibri" w:hAnsi="Calibri" w:cs="Calibri"/>
          <w:lang w:val="nb-NO"/>
        </w:rPr>
        <w:lastRenderedPageBreak/>
        <w:t>(BIAC) for settlement through mediation in accordance with BIAC Mediation Rules as under Arbitration Act, 2001. If a settlement cannot be reached within sixty (60) days following the appointment of the Mediator(s), such dispute shall be referred to arbitration in accordance with the provisions of the Arbitration Act, 2001 of Bangladesh. Each Party shall appoint its own arbitrator and the arbitrator of the Parties so appointed shall appoint a third arbitrator who shall be the chairman of the Arbitral Tribunal. The place of the Arbitration shall be Dhaka. The decision of the Arbitration shall be final and binding on the Parties hereto.</w:t>
      </w:r>
    </w:p>
    <w:p w:rsidR="00BD7D19" w:rsidRPr="002A5D21" w:rsidRDefault="00BD7D19" w:rsidP="00BD7D19">
      <w:pPr>
        <w:rPr>
          <w:rFonts w:ascii="Calibri" w:hAnsi="Calibri" w:cs="Calibri"/>
        </w:rPr>
      </w:pPr>
    </w:p>
    <w:p w:rsidR="00BD7D19" w:rsidRPr="002A5D21" w:rsidRDefault="00BD7D19" w:rsidP="00BD7D19">
      <w:pPr>
        <w:pStyle w:val="BodyText"/>
        <w:widowControl w:val="0"/>
        <w:autoSpaceDE w:val="0"/>
        <w:autoSpaceDN w:val="0"/>
        <w:spacing w:line="276" w:lineRule="auto"/>
        <w:ind w:left="360"/>
        <w:rPr>
          <w:rFonts w:ascii="Calibri" w:hAnsi="Calibri" w:cs="Calibri"/>
          <w:b/>
          <w:bCs/>
          <w:sz w:val="20"/>
        </w:rPr>
      </w:pPr>
      <w:r w:rsidRPr="002A5D21">
        <w:rPr>
          <w:rFonts w:ascii="Calibri" w:hAnsi="Calibri" w:cs="Calibri"/>
          <w:sz w:val="20"/>
        </w:rPr>
        <w:t>The Supplier shall not be entitled to suspend the service(s), pending resolution of any disputes between the Parties and shall continue to render the Service(s) in accordance with the provisions of the Contract/Agreement notwithstanding the existence of any dispute between the Parties or the subsistence of any arbitration or other</w:t>
      </w:r>
      <w:r w:rsidRPr="002A5D21">
        <w:rPr>
          <w:rFonts w:ascii="Calibri" w:hAnsi="Calibri" w:cs="Calibri"/>
          <w:spacing w:val="-1"/>
          <w:sz w:val="20"/>
        </w:rPr>
        <w:t xml:space="preserve"> </w:t>
      </w:r>
      <w:r w:rsidRPr="002A5D21">
        <w:rPr>
          <w:rFonts w:ascii="Calibri" w:hAnsi="Calibri" w:cs="Calibri"/>
          <w:sz w:val="20"/>
        </w:rPr>
        <w:t>proceedings.</w:t>
      </w:r>
    </w:p>
    <w:p w:rsidR="00BD7D19" w:rsidRPr="002A5D21" w:rsidRDefault="00BD7D19" w:rsidP="00BD7D19">
      <w:pPr>
        <w:pStyle w:val="ListParagraph"/>
        <w:ind w:left="0"/>
        <w:jc w:val="both"/>
        <w:rPr>
          <w:rFonts w:ascii="Calibri" w:hAnsi="Calibri" w:cs="Calibri"/>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INDEMNITY</w:t>
      </w:r>
    </w:p>
    <w:p w:rsidR="00BD7D19" w:rsidRPr="002A5D21" w:rsidRDefault="00BD7D19" w:rsidP="00BD7D19">
      <w:pPr>
        <w:pStyle w:val="BodyText"/>
        <w:spacing w:line="276" w:lineRule="auto"/>
        <w:rPr>
          <w:rFonts w:ascii="Calibri" w:hAnsi="Calibri" w:cs="Calibri"/>
          <w:sz w:val="20"/>
        </w:rPr>
      </w:pPr>
      <w:r w:rsidRPr="002A5D21">
        <w:rPr>
          <w:rFonts w:ascii="Calibri" w:hAnsi="Calibri" w:cs="Calibri"/>
          <w:sz w:val="20"/>
        </w:rPr>
        <w:t xml:space="preserve">The  Supplier shall execute and furnish to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a deed of indemnity in favor of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in a form and manner as specified by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indemnifying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its directors, employees, agents and representatives from and against any costs, loss, damages, expense, claims, litigations, suits, actions, judgments, and or otherwise including but not limited to those from third parties or liabilities of any kind howsoever suffered, arising out of or incurred inter alia during and after the contract period including but not limited to third-party claims due to infringement of patent, trademark, Intellectual Property Rights, copy-rights or industrial drawings and designs arising from use of the services or any part thereof and/or otherwise.</w:t>
      </w:r>
    </w:p>
    <w:p w:rsidR="00BD7D19" w:rsidRPr="002A5D21" w:rsidRDefault="00BD7D19" w:rsidP="00BD7D19">
      <w:pPr>
        <w:rPr>
          <w:rFonts w:ascii="Calibri" w:hAnsi="Calibri" w:cs="Calibri"/>
        </w:rPr>
      </w:pPr>
    </w:p>
    <w:p w:rsidR="00BD7D19" w:rsidRPr="002A5D21" w:rsidRDefault="00BD7D19" w:rsidP="00BD7D19">
      <w:pPr>
        <w:jc w:val="both"/>
        <w:rPr>
          <w:rFonts w:ascii="Calibri" w:hAnsi="Calibri" w:cs="Calibri"/>
          <w:b/>
        </w:rPr>
      </w:pPr>
    </w:p>
    <w:p w:rsidR="00BD7D19" w:rsidRPr="002A5D21" w:rsidRDefault="00BD7D19" w:rsidP="00BD7D19">
      <w:pPr>
        <w:pStyle w:val="ColorfulList-Accent11"/>
        <w:numPr>
          <w:ilvl w:val="1"/>
          <w:numId w:val="36"/>
        </w:numPr>
        <w:ind w:left="720" w:hanging="720"/>
        <w:jc w:val="both"/>
        <w:rPr>
          <w:rFonts w:ascii="Calibri" w:eastAsia="Times New Roman" w:hAnsi="Calibri" w:cs="Calibri"/>
          <w:sz w:val="20"/>
          <w:szCs w:val="20"/>
        </w:rPr>
      </w:pPr>
      <w:r w:rsidRPr="002A5D21">
        <w:rPr>
          <w:rFonts w:ascii="Calibri" w:hAnsi="Calibri" w:cs="Calibri"/>
          <w:sz w:val="20"/>
          <w:szCs w:val="20"/>
        </w:rPr>
        <w:t xml:space="preserve">Each Party </w:t>
      </w:r>
      <w:r w:rsidRPr="002A5D21">
        <w:rPr>
          <w:rFonts w:ascii="Calibri" w:eastAsia="Times New Roman" w:hAnsi="Calibri" w:cs="Calibri"/>
          <w:sz w:val="20"/>
          <w:szCs w:val="20"/>
        </w:rPr>
        <w:t xml:space="preserve">agrees to indemnify, defend and hold the other Party harmless and keep it indemnified from and against all direct losses, damages, penalties, costs, expenses and charges imposed on or incurred by the other Party as a result of any claims, demands, litigations, law suits and/or legal proceedings by a third party arising out of any act(s), omission(s), non-compliance or breach by the defaulting Party, including its officers or employees, of this Agreement or of directives, rules, regulations, instructions, or orders of any statutory, regulatory or municipal authority or any other applicable laws or third-party agreements, in the running, operation, maintenance and conduct of activities pursuant to this Agreement. </w:t>
      </w:r>
    </w:p>
    <w:p w:rsidR="00BD7D19" w:rsidRPr="002A5D21" w:rsidRDefault="00BD7D19" w:rsidP="00BD7D19">
      <w:pPr>
        <w:pStyle w:val="ColorfulList-Accent11"/>
        <w:spacing w:before="240"/>
        <w:jc w:val="both"/>
        <w:rPr>
          <w:rFonts w:ascii="Calibri" w:eastAsia="Times New Roman" w:hAnsi="Calibri" w:cs="Calibri"/>
          <w:sz w:val="20"/>
          <w:szCs w:val="20"/>
        </w:rPr>
      </w:pPr>
    </w:p>
    <w:p w:rsidR="00BD7D19" w:rsidRPr="002A5D21" w:rsidRDefault="00BD7D19" w:rsidP="00BD7D19">
      <w:pPr>
        <w:pStyle w:val="ColorfulList-Accent11"/>
        <w:numPr>
          <w:ilvl w:val="1"/>
          <w:numId w:val="36"/>
        </w:numPr>
        <w:spacing w:before="240"/>
        <w:ind w:left="720" w:hanging="720"/>
        <w:jc w:val="both"/>
        <w:rPr>
          <w:rFonts w:ascii="Calibri" w:eastAsia="Times New Roman" w:hAnsi="Calibri" w:cs="Calibri"/>
          <w:sz w:val="20"/>
          <w:szCs w:val="20"/>
        </w:rPr>
      </w:pPr>
      <w:r w:rsidRPr="002A5D21">
        <w:rPr>
          <w:rFonts w:ascii="Calibri" w:eastAsia="Times New Roman" w:hAnsi="Calibri" w:cs="Calibri"/>
          <w:sz w:val="20"/>
          <w:szCs w:val="20"/>
        </w:rPr>
        <w:t xml:space="preserve">In addition to the above, if Supplier is in breach of its warranties, representations, covenants and obligations as detailed under this Agreement, then Supplier understands and agrees that </w:t>
      </w:r>
      <w:r w:rsidR="00331447">
        <w:rPr>
          <w:rFonts w:ascii="Calibri" w:eastAsia="Times New Roman" w:hAnsi="Calibri" w:cs="Calibri"/>
          <w:sz w:val="20"/>
          <w:szCs w:val="20"/>
        </w:rPr>
        <w:t>CITY BANK</w:t>
      </w:r>
      <w:r w:rsidRPr="002A5D21">
        <w:rPr>
          <w:rFonts w:ascii="Calibri" w:eastAsia="Times New Roman" w:hAnsi="Calibri" w:cs="Calibri"/>
          <w:sz w:val="20"/>
          <w:szCs w:val="20"/>
        </w:rPr>
        <w:t xml:space="preserve"> shall be entitled to receive, from the Supplier, indemnification and/or compensation for any costs, expenses, losses or damages, penalty/fine, etc. caused to </w:t>
      </w:r>
      <w:r w:rsidR="00331447">
        <w:rPr>
          <w:rFonts w:ascii="Calibri" w:eastAsia="Times New Roman" w:hAnsi="Calibri" w:cs="Calibri"/>
          <w:sz w:val="20"/>
          <w:szCs w:val="20"/>
        </w:rPr>
        <w:t>CITY BANK</w:t>
      </w:r>
      <w:r w:rsidRPr="002A5D21">
        <w:rPr>
          <w:rFonts w:ascii="Calibri" w:eastAsia="Times New Roman" w:hAnsi="Calibri" w:cs="Calibri"/>
          <w:sz w:val="20"/>
          <w:szCs w:val="20"/>
        </w:rPr>
        <w:t xml:space="preserve"> thereby, which naturally arose in the usual course of things from such breach, or which the Parties knew, when they entered in to this Agreement, to be likely to result from the breach of it. In this regard, the Supplier specifically states that it is aware, knows and understands that any breaches by the Supplier under this Agreement may result in, directly and/or in the natural course of things: </w:t>
      </w:r>
    </w:p>
    <w:p w:rsidR="00BD7D19" w:rsidRPr="002A5D21" w:rsidRDefault="00BD7D19" w:rsidP="00BD7D19">
      <w:pPr>
        <w:pStyle w:val="ListParagraph"/>
        <w:numPr>
          <w:ilvl w:val="1"/>
          <w:numId w:val="37"/>
        </w:numPr>
        <w:spacing w:before="240"/>
        <w:ind w:left="1170" w:hanging="450"/>
        <w:jc w:val="both"/>
        <w:rPr>
          <w:rFonts w:ascii="Calibri" w:hAnsi="Calibri" w:cs="Calibri"/>
        </w:rPr>
      </w:pPr>
      <w:r w:rsidRPr="002A5D21">
        <w:rPr>
          <w:rFonts w:ascii="Calibri" w:hAnsi="Calibri" w:cs="Calibri"/>
        </w:rPr>
        <w:t xml:space="preserve">Imposition of fine, penalty and/or claims, against </w:t>
      </w:r>
      <w:r w:rsidR="00331447">
        <w:rPr>
          <w:rFonts w:ascii="Calibri" w:hAnsi="Calibri" w:cs="Calibri"/>
        </w:rPr>
        <w:t>CITY BANK</w:t>
      </w:r>
      <w:r w:rsidRPr="002A5D21">
        <w:rPr>
          <w:rFonts w:ascii="Calibri" w:hAnsi="Calibri" w:cs="Calibri"/>
        </w:rPr>
        <w:t>, by any competent authority, including but not limited to Bangladesh Bank as well as any competent court of law;</w:t>
      </w:r>
    </w:p>
    <w:p w:rsidR="00BD7D19" w:rsidRPr="002A5D21" w:rsidRDefault="00BD7D19" w:rsidP="00BD7D19">
      <w:pPr>
        <w:pStyle w:val="ListParagraph"/>
        <w:numPr>
          <w:ilvl w:val="1"/>
          <w:numId w:val="37"/>
        </w:numPr>
        <w:ind w:left="1170" w:hanging="450"/>
        <w:jc w:val="both"/>
        <w:rPr>
          <w:rFonts w:ascii="Calibri" w:hAnsi="Calibri" w:cs="Calibri"/>
        </w:rPr>
      </w:pPr>
      <w:r w:rsidRPr="002A5D21">
        <w:rPr>
          <w:rFonts w:ascii="Calibri" w:hAnsi="Calibri" w:cs="Calibri"/>
        </w:rPr>
        <w:t xml:space="preserve">Claims by </w:t>
      </w:r>
      <w:r w:rsidR="00331447">
        <w:rPr>
          <w:rFonts w:ascii="Calibri" w:hAnsi="Calibri" w:cs="Calibri"/>
        </w:rPr>
        <w:t>CITY BANK</w:t>
      </w:r>
      <w:r w:rsidRPr="002A5D21">
        <w:rPr>
          <w:rFonts w:ascii="Calibri" w:hAnsi="Calibri" w:cs="Calibri"/>
        </w:rPr>
        <w:t xml:space="preserve"> corporate clients/subscribers;</w:t>
      </w:r>
    </w:p>
    <w:p w:rsidR="00BD7D19" w:rsidRPr="002A5D21" w:rsidRDefault="00BD7D19" w:rsidP="00BD7D19">
      <w:pPr>
        <w:pStyle w:val="ListParagraph"/>
        <w:numPr>
          <w:ilvl w:val="1"/>
          <w:numId w:val="37"/>
        </w:numPr>
        <w:ind w:left="1170" w:hanging="450"/>
        <w:jc w:val="both"/>
        <w:rPr>
          <w:rFonts w:ascii="Calibri" w:hAnsi="Calibri" w:cs="Calibri"/>
        </w:rPr>
      </w:pPr>
      <w:r w:rsidRPr="002A5D21">
        <w:rPr>
          <w:rFonts w:ascii="Calibri" w:hAnsi="Calibri" w:cs="Calibri"/>
        </w:rPr>
        <w:t xml:space="preserve">Loss of business, profit and revenue for </w:t>
      </w:r>
      <w:r w:rsidR="00331447">
        <w:rPr>
          <w:rFonts w:ascii="Calibri" w:hAnsi="Calibri" w:cs="Calibri"/>
        </w:rPr>
        <w:t>CITY BANK</w:t>
      </w:r>
      <w:r w:rsidRPr="002A5D21">
        <w:rPr>
          <w:rFonts w:ascii="Calibri" w:hAnsi="Calibri" w:cs="Calibri"/>
        </w:rPr>
        <w:t xml:space="preserve">, as this Agreement is a critical and a vital part of </w:t>
      </w:r>
      <w:r w:rsidR="00331447">
        <w:rPr>
          <w:rFonts w:ascii="Calibri" w:hAnsi="Calibri" w:cs="Calibri"/>
        </w:rPr>
        <w:t>CITY BANK</w:t>
      </w:r>
      <w:r w:rsidRPr="002A5D21">
        <w:rPr>
          <w:rFonts w:ascii="Calibri" w:hAnsi="Calibri" w:cs="Calibri"/>
        </w:rPr>
        <w:t xml:space="preserve">’s business; </w:t>
      </w:r>
    </w:p>
    <w:p w:rsidR="00BD7D19" w:rsidRPr="002A5D21" w:rsidRDefault="00BD7D19" w:rsidP="00BD7D19">
      <w:pPr>
        <w:ind w:left="2160"/>
        <w:jc w:val="both"/>
        <w:rPr>
          <w:rFonts w:ascii="Calibri" w:hAnsi="Calibri" w:cs="Calibri"/>
        </w:rPr>
      </w:pPr>
    </w:p>
    <w:p w:rsidR="00BD7D19" w:rsidRPr="002A5D21" w:rsidRDefault="00BD7D19" w:rsidP="00BD7D19">
      <w:pPr>
        <w:numPr>
          <w:ilvl w:val="1"/>
          <w:numId w:val="36"/>
        </w:numPr>
        <w:ind w:left="720" w:hanging="720"/>
        <w:jc w:val="both"/>
        <w:rPr>
          <w:rFonts w:ascii="Calibri" w:hAnsi="Calibri" w:cs="Calibri"/>
        </w:rPr>
      </w:pPr>
      <w:r w:rsidRPr="002A5D21">
        <w:rPr>
          <w:rFonts w:ascii="Calibri" w:hAnsi="Calibri" w:cs="Calibri"/>
        </w:rPr>
        <w:t xml:space="preserve">Notwithstanding anything contrary to the Agreement, </w:t>
      </w:r>
      <w:r w:rsidR="00331447">
        <w:rPr>
          <w:rFonts w:ascii="Calibri" w:hAnsi="Calibri" w:cs="Calibri"/>
        </w:rPr>
        <w:t>CITY BANK</w:t>
      </w:r>
      <w:r w:rsidRPr="002A5D21">
        <w:rPr>
          <w:rFonts w:ascii="Calibri" w:hAnsi="Calibri" w:cs="Calibri"/>
        </w:rPr>
        <w:t xml:space="preserve"> shall not be liable for indirect damages arising out of, or related to, the performance of or subject matter of this Agreement, regardless of the cause, including but not limited to the sole, joint or concurrent negligence, or strict liability of either Party.  The foregoing release of liability shall also extend to </w:t>
      </w:r>
      <w:r w:rsidR="00331447">
        <w:rPr>
          <w:rFonts w:ascii="Calibri" w:hAnsi="Calibri" w:cs="Calibri"/>
        </w:rPr>
        <w:t>CITY BANK</w:t>
      </w:r>
      <w:r w:rsidRPr="002A5D21">
        <w:rPr>
          <w:rFonts w:ascii="Calibri" w:hAnsi="Calibri" w:cs="Calibri"/>
        </w:rPr>
        <w:t>’s parent, subsidiary, affiliated and related companies and its respective officers, directors, and employees.</w:t>
      </w:r>
    </w:p>
    <w:p w:rsidR="00BD7D19" w:rsidRPr="002A5D21" w:rsidRDefault="00BD7D19" w:rsidP="00BD7D19">
      <w:pPr>
        <w:ind w:left="270"/>
        <w:jc w:val="both"/>
        <w:rPr>
          <w:rFonts w:ascii="Calibri" w:hAnsi="Calibri" w:cs="Calibri"/>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ASSIGNMENT AND TRANSFER OF RIGHTS &amp; OBLIGATIONS</w:t>
      </w:r>
    </w:p>
    <w:p w:rsidR="00BD7D19" w:rsidRPr="002A5D21" w:rsidRDefault="00BD7D19" w:rsidP="00BD7D19">
      <w:pPr>
        <w:pStyle w:val="Contractstyle"/>
        <w:spacing w:before="0"/>
        <w:ind w:left="360"/>
        <w:jc w:val="both"/>
        <w:rPr>
          <w:rFonts w:ascii="Calibri" w:hAnsi="Calibri" w:cs="Calibri"/>
          <w:sz w:val="20"/>
          <w:lang w:val="en-US"/>
        </w:rPr>
      </w:pPr>
    </w:p>
    <w:p w:rsidR="00BD7D19" w:rsidRPr="002A5D21" w:rsidRDefault="00BD7D19" w:rsidP="00BD7D19">
      <w:pPr>
        <w:pStyle w:val="Contractstyle"/>
        <w:numPr>
          <w:ilvl w:val="0"/>
          <w:numId w:val="26"/>
        </w:numPr>
        <w:spacing w:before="0"/>
        <w:ind w:left="360"/>
        <w:jc w:val="both"/>
        <w:rPr>
          <w:rFonts w:ascii="Calibri" w:hAnsi="Calibri" w:cs="Calibri"/>
          <w:sz w:val="20"/>
          <w:lang w:val="en-US"/>
        </w:rPr>
      </w:pPr>
      <w:r w:rsidRPr="002A5D21">
        <w:rPr>
          <w:rFonts w:ascii="Calibri" w:hAnsi="Calibri" w:cs="Calibri"/>
          <w:sz w:val="20"/>
          <w:lang w:val="en-US"/>
        </w:rPr>
        <w:t xml:space="preserve">The Supplier shall not assign any of its rights, obligations and/or interests in whole or part to any other Party without prior written consent of </w:t>
      </w:r>
      <w:r w:rsidR="00331447">
        <w:rPr>
          <w:rFonts w:ascii="Calibri" w:hAnsi="Calibri" w:cs="Calibri"/>
          <w:sz w:val="20"/>
          <w:lang w:val="en-US"/>
        </w:rPr>
        <w:t>CITY BANK</w:t>
      </w:r>
      <w:r w:rsidRPr="002A5D21">
        <w:rPr>
          <w:rFonts w:ascii="Calibri" w:hAnsi="Calibri" w:cs="Calibri"/>
          <w:sz w:val="20"/>
          <w:lang w:val="en-US"/>
        </w:rPr>
        <w:t xml:space="preserve">, which </w:t>
      </w:r>
      <w:r w:rsidR="00331447">
        <w:rPr>
          <w:rFonts w:ascii="Calibri" w:hAnsi="Calibri" w:cs="Calibri"/>
          <w:sz w:val="20"/>
          <w:lang w:val="en-US"/>
        </w:rPr>
        <w:t>CITY BANK</w:t>
      </w:r>
      <w:r w:rsidRPr="002A5D21">
        <w:rPr>
          <w:rFonts w:ascii="Calibri" w:hAnsi="Calibri" w:cs="Calibri"/>
          <w:sz w:val="20"/>
          <w:lang w:val="en-US"/>
        </w:rPr>
        <w:t xml:space="preserve"> may provide at its sole discretion. In all cases, the Supplier will remain liable for the acts of third party if the Supplier engages any third party to conclude the mentioned work/services or carry out performances under this Agreement.</w:t>
      </w:r>
    </w:p>
    <w:p w:rsidR="00BD7D19" w:rsidRPr="002A5D21" w:rsidRDefault="00BD7D19" w:rsidP="00BD7D19">
      <w:pPr>
        <w:pStyle w:val="Contractstyle"/>
        <w:spacing w:before="0"/>
        <w:ind w:left="360"/>
        <w:jc w:val="both"/>
        <w:rPr>
          <w:rFonts w:ascii="Calibri" w:hAnsi="Calibri" w:cs="Calibri"/>
          <w:sz w:val="20"/>
          <w:lang w:val="en-US"/>
        </w:rPr>
      </w:pPr>
    </w:p>
    <w:p w:rsidR="00BD7D19" w:rsidRPr="002A5D21" w:rsidRDefault="00BD7D19" w:rsidP="00BD7D19">
      <w:pPr>
        <w:pStyle w:val="Contractstyle"/>
        <w:numPr>
          <w:ilvl w:val="0"/>
          <w:numId w:val="26"/>
        </w:numPr>
        <w:spacing w:before="0"/>
        <w:ind w:left="360"/>
        <w:jc w:val="both"/>
        <w:rPr>
          <w:rFonts w:ascii="Calibri" w:hAnsi="Calibri" w:cs="Calibri"/>
          <w:sz w:val="20"/>
          <w:lang w:val="en-US"/>
        </w:rPr>
      </w:pPr>
      <w:r w:rsidRPr="002A5D21">
        <w:rPr>
          <w:rFonts w:ascii="Calibri" w:hAnsi="Calibri" w:cs="Calibri"/>
          <w:sz w:val="20"/>
          <w:lang w:val="en-US"/>
        </w:rPr>
        <w:t xml:space="preserve">Notwithstanding anything stated in this Agreement, the Parties agree that </w:t>
      </w:r>
      <w:r w:rsidR="00331447">
        <w:rPr>
          <w:rFonts w:ascii="Calibri" w:hAnsi="Calibri" w:cs="Calibri"/>
          <w:sz w:val="20"/>
          <w:lang w:val="en-US"/>
        </w:rPr>
        <w:t>CITY BANK</w:t>
      </w:r>
      <w:r w:rsidRPr="002A5D21">
        <w:rPr>
          <w:rFonts w:ascii="Calibri" w:hAnsi="Calibri" w:cs="Calibri"/>
          <w:sz w:val="20"/>
          <w:lang w:val="en-US"/>
        </w:rPr>
        <w:t xml:space="preserve"> shall have the right to assign all of </w:t>
      </w:r>
      <w:r w:rsidR="00331447">
        <w:rPr>
          <w:rFonts w:ascii="Calibri" w:hAnsi="Calibri" w:cs="Calibri"/>
          <w:sz w:val="20"/>
          <w:lang w:val="en-US"/>
        </w:rPr>
        <w:t>CITY BANK</w:t>
      </w:r>
      <w:r w:rsidRPr="002A5D21">
        <w:rPr>
          <w:rFonts w:ascii="Calibri" w:hAnsi="Calibri" w:cs="Calibri"/>
          <w:sz w:val="20"/>
          <w:lang w:val="en-US"/>
        </w:rPr>
        <w:t xml:space="preserve">’s rights, liabilities and obligations and any payment receivable by </w:t>
      </w:r>
      <w:r w:rsidR="00331447">
        <w:rPr>
          <w:rFonts w:ascii="Calibri" w:hAnsi="Calibri" w:cs="Calibri"/>
          <w:sz w:val="20"/>
          <w:lang w:val="en-US"/>
        </w:rPr>
        <w:t>CITY BANK</w:t>
      </w:r>
      <w:r w:rsidRPr="002A5D21">
        <w:rPr>
          <w:rFonts w:ascii="Calibri" w:hAnsi="Calibri" w:cs="Calibri"/>
          <w:sz w:val="20"/>
          <w:lang w:val="en-US"/>
        </w:rPr>
        <w:t xml:space="preserve"> as provided under this Agreement, to any of </w:t>
      </w:r>
      <w:r w:rsidR="00331447">
        <w:rPr>
          <w:rFonts w:ascii="Calibri" w:hAnsi="Calibri" w:cs="Calibri"/>
          <w:sz w:val="20"/>
          <w:lang w:val="en-US"/>
        </w:rPr>
        <w:t>CITY BANK</w:t>
      </w:r>
      <w:r w:rsidRPr="002A5D21">
        <w:rPr>
          <w:rFonts w:ascii="Calibri" w:hAnsi="Calibri" w:cs="Calibri"/>
          <w:sz w:val="20"/>
          <w:lang w:val="en-US"/>
        </w:rPr>
        <w:t>’s subsidiaries, affiliates, etc., upon providing the Supplier with 7 (Seven) Days’ written notification. The Parties further agree that any such assignment shall not require any amendment of this Agreement and/or work order.</w:t>
      </w:r>
      <w:r w:rsidRPr="002A5D21" w:rsidDel="00AF52FD">
        <w:rPr>
          <w:rFonts w:ascii="Calibri" w:hAnsi="Calibri" w:cs="Calibri"/>
          <w:sz w:val="20"/>
          <w:lang w:val="en-US"/>
        </w:rPr>
        <w:t xml:space="preserve"> </w:t>
      </w:r>
    </w:p>
    <w:p w:rsidR="00BD7D19" w:rsidRPr="002A5D21" w:rsidRDefault="00BD7D19" w:rsidP="00BD7D19">
      <w:pPr>
        <w:pStyle w:val="Contractstyle"/>
        <w:spacing w:before="0"/>
        <w:ind w:left="360"/>
        <w:jc w:val="both"/>
        <w:rPr>
          <w:rFonts w:ascii="Calibri" w:hAnsi="Calibri" w:cs="Calibri"/>
          <w:sz w:val="20"/>
          <w:lang w:val="en-US"/>
        </w:rPr>
      </w:pPr>
    </w:p>
    <w:p w:rsidR="00BD7D19" w:rsidRPr="002A5D21" w:rsidRDefault="00BD7D19" w:rsidP="00BD7D19">
      <w:pPr>
        <w:pStyle w:val="Contractstyle"/>
        <w:numPr>
          <w:ilvl w:val="0"/>
          <w:numId w:val="26"/>
        </w:numPr>
        <w:spacing w:before="0"/>
        <w:ind w:left="360"/>
        <w:jc w:val="both"/>
        <w:rPr>
          <w:rFonts w:ascii="Calibri" w:hAnsi="Calibri" w:cs="Calibri"/>
          <w:sz w:val="20"/>
          <w:lang w:val="en-US"/>
        </w:rPr>
      </w:pPr>
      <w:r w:rsidRPr="002A5D21">
        <w:rPr>
          <w:rFonts w:ascii="Calibri" w:hAnsi="Calibri" w:cs="Calibri"/>
          <w:sz w:val="20"/>
          <w:lang w:val="en-US"/>
        </w:rPr>
        <w:t>An assignment of this Agreement requested by either Party shall in no case entail increased costs to the other Party to fulfill its obligations under this Agreement. The assigning Party shall reimburse the other Party any documented cost suffered by the other Party due to the assignment.</w:t>
      </w:r>
    </w:p>
    <w:p w:rsidR="00BD7D19" w:rsidRPr="002A5D21" w:rsidRDefault="00BD7D19" w:rsidP="00BD7D19">
      <w:pPr>
        <w:pStyle w:val="Heading8"/>
        <w:numPr>
          <w:ilvl w:val="0"/>
          <w:numId w:val="0"/>
        </w:numPr>
        <w:ind w:left="360"/>
        <w:jc w:val="left"/>
        <w:rPr>
          <w:rFonts w:ascii="Calibri" w:hAnsi="Calibri" w:cs="Calibri"/>
          <w:b/>
          <w:color w:val="auto"/>
          <w:sz w:val="20"/>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SUBCONTRACTING</w:t>
      </w:r>
    </w:p>
    <w:p w:rsidR="00BD7D19" w:rsidRPr="002A5D21" w:rsidRDefault="00BD7D19" w:rsidP="00BD7D19">
      <w:pPr>
        <w:numPr>
          <w:ilvl w:val="0"/>
          <w:numId w:val="27"/>
        </w:numPr>
        <w:spacing w:before="240"/>
        <w:ind w:left="360"/>
        <w:jc w:val="both"/>
        <w:rPr>
          <w:rFonts w:ascii="Calibri" w:hAnsi="Calibri" w:cs="Calibri"/>
        </w:rPr>
      </w:pPr>
      <w:r w:rsidRPr="002A5D21">
        <w:rPr>
          <w:rFonts w:ascii="Calibri" w:hAnsi="Calibri" w:cs="Calibri"/>
        </w:rPr>
        <w:t xml:space="preserve">The Supplier shall not sub-contract any of it duties, rights and obligations under this Agreement without prior written consent of </w:t>
      </w:r>
      <w:r w:rsidR="00331447">
        <w:rPr>
          <w:rFonts w:ascii="Calibri" w:hAnsi="Calibri" w:cs="Calibri"/>
        </w:rPr>
        <w:t>CITY BANK</w:t>
      </w:r>
      <w:r w:rsidRPr="002A5D21">
        <w:rPr>
          <w:rFonts w:ascii="Calibri" w:hAnsi="Calibri" w:cs="Calibri"/>
        </w:rPr>
        <w:t xml:space="preserve">, which </w:t>
      </w:r>
      <w:r w:rsidR="00331447">
        <w:rPr>
          <w:rFonts w:ascii="Calibri" w:hAnsi="Calibri" w:cs="Calibri"/>
        </w:rPr>
        <w:t>CITY BANK</w:t>
      </w:r>
      <w:r w:rsidRPr="002A5D21">
        <w:rPr>
          <w:rFonts w:ascii="Calibri" w:hAnsi="Calibri" w:cs="Calibri"/>
        </w:rPr>
        <w:t xml:space="preserve"> may provide at its sole discretion. The Supplier must provide all information related to the subcontractor to </w:t>
      </w:r>
      <w:r w:rsidR="00331447">
        <w:rPr>
          <w:rFonts w:ascii="Calibri" w:hAnsi="Calibri" w:cs="Calibri"/>
        </w:rPr>
        <w:t>CITY BANK</w:t>
      </w:r>
      <w:r w:rsidRPr="002A5D21">
        <w:rPr>
          <w:rFonts w:ascii="Calibri" w:hAnsi="Calibri" w:cs="Calibri"/>
        </w:rPr>
        <w:t xml:space="preserve"> (to full satisfaction of </w:t>
      </w:r>
      <w:r w:rsidR="00331447">
        <w:rPr>
          <w:rFonts w:ascii="Calibri" w:hAnsi="Calibri" w:cs="Calibri"/>
        </w:rPr>
        <w:t>CITY BANK</w:t>
      </w:r>
      <w:r w:rsidRPr="002A5D21">
        <w:rPr>
          <w:rFonts w:ascii="Calibri" w:hAnsi="Calibri" w:cs="Calibri"/>
        </w:rPr>
        <w:t xml:space="preserve">) and </w:t>
      </w:r>
      <w:r w:rsidR="00331447">
        <w:rPr>
          <w:rFonts w:ascii="Calibri" w:hAnsi="Calibri" w:cs="Calibri"/>
        </w:rPr>
        <w:t>CITY BANK</w:t>
      </w:r>
      <w:r w:rsidRPr="002A5D21">
        <w:rPr>
          <w:rFonts w:ascii="Calibri" w:hAnsi="Calibri" w:cs="Calibri"/>
        </w:rPr>
        <w:t xml:space="preserve"> shall have the right to reject any such subcontractor if </w:t>
      </w:r>
      <w:r w:rsidR="00331447">
        <w:rPr>
          <w:rFonts w:ascii="Calibri" w:hAnsi="Calibri" w:cs="Calibri"/>
        </w:rPr>
        <w:t>CITY BANK</w:t>
      </w:r>
      <w:r w:rsidRPr="002A5D21">
        <w:rPr>
          <w:rFonts w:ascii="Calibri" w:hAnsi="Calibri" w:cs="Calibri"/>
        </w:rPr>
        <w:t xml:space="preserve"> is not satisfied with any credentials of such subcontractor. Any subcontracting under this Agreement by the Supplier, whether or not done with written consent of </w:t>
      </w:r>
      <w:r w:rsidR="00331447">
        <w:rPr>
          <w:rFonts w:ascii="Calibri" w:hAnsi="Calibri" w:cs="Calibri"/>
        </w:rPr>
        <w:t>CITY BANK</w:t>
      </w:r>
      <w:r w:rsidRPr="002A5D21">
        <w:rPr>
          <w:rFonts w:ascii="Calibri" w:hAnsi="Calibri" w:cs="Calibri"/>
        </w:rPr>
        <w:t>, shall not absolve the Supplier of any of its obligations under this Agreement. The Supplier shall at all times remain fully liable for any breach, negligence, default, act or omission of any subcontractor.</w:t>
      </w:r>
    </w:p>
    <w:p w:rsidR="00BD7D19" w:rsidRPr="002A5D21" w:rsidRDefault="00BD7D19" w:rsidP="00BD7D19">
      <w:pPr>
        <w:numPr>
          <w:ilvl w:val="0"/>
          <w:numId w:val="27"/>
        </w:numPr>
        <w:spacing w:before="240"/>
        <w:ind w:left="360"/>
        <w:jc w:val="both"/>
        <w:rPr>
          <w:rFonts w:ascii="Calibri" w:hAnsi="Calibri" w:cs="Calibri"/>
        </w:rPr>
      </w:pPr>
      <w:r w:rsidRPr="002A5D21">
        <w:rPr>
          <w:rFonts w:ascii="Calibri" w:hAnsi="Calibri" w:cs="Calibri"/>
        </w:rPr>
        <w:t>If any subcontracting takes place, the subcontracting</w:t>
      </w:r>
      <w:r w:rsidRPr="002A5D21" w:rsidDel="004D3139">
        <w:rPr>
          <w:rFonts w:ascii="Calibri" w:hAnsi="Calibri" w:cs="Calibri"/>
        </w:rPr>
        <w:t xml:space="preserve"> </w:t>
      </w:r>
      <w:r w:rsidRPr="002A5D21">
        <w:rPr>
          <w:rFonts w:ascii="Calibri" w:hAnsi="Calibri" w:cs="Calibri"/>
        </w:rPr>
        <w:t>Party shall remain fully responsible towards the other Party for the proper fulfillment of its obligations under this Agreement and any PO placed under this Agreement before and/or after the date of subcontracting. Subcontracting</w:t>
      </w:r>
      <w:r w:rsidRPr="002A5D21" w:rsidDel="004D3139">
        <w:rPr>
          <w:rFonts w:ascii="Calibri" w:hAnsi="Calibri" w:cs="Calibri"/>
        </w:rPr>
        <w:t xml:space="preserve"> </w:t>
      </w:r>
      <w:r w:rsidRPr="002A5D21">
        <w:rPr>
          <w:rFonts w:ascii="Calibri" w:hAnsi="Calibri" w:cs="Calibri"/>
        </w:rPr>
        <w:t>of any obligations under this Agreement shall in no case entail increased costs to the other Party to fulfill its obligations under this Agreement. The subcontracting</w:t>
      </w:r>
      <w:r w:rsidRPr="002A5D21" w:rsidDel="004D3139">
        <w:rPr>
          <w:rFonts w:ascii="Calibri" w:hAnsi="Calibri" w:cs="Calibri"/>
        </w:rPr>
        <w:t xml:space="preserve"> </w:t>
      </w:r>
      <w:r w:rsidRPr="002A5D21">
        <w:rPr>
          <w:rFonts w:ascii="Calibri" w:hAnsi="Calibri" w:cs="Calibri"/>
        </w:rPr>
        <w:t>Party shall reimburse the other Party any documented cost suffered by the other Party due to the assignment.</w:t>
      </w:r>
    </w:p>
    <w:p w:rsidR="00BD7D19" w:rsidRPr="002A5D21" w:rsidRDefault="00BD7D19" w:rsidP="00BD7D19">
      <w:pPr>
        <w:pStyle w:val="Heading8"/>
        <w:numPr>
          <w:ilvl w:val="0"/>
          <w:numId w:val="0"/>
        </w:numPr>
        <w:ind w:left="360"/>
        <w:jc w:val="left"/>
        <w:rPr>
          <w:rFonts w:ascii="Calibri" w:hAnsi="Calibri" w:cs="Calibri"/>
          <w:b/>
          <w:color w:val="auto"/>
          <w:sz w:val="20"/>
        </w:rPr>
      </w:pPr>
    </w:p>
    <w:p w:rsidR="00BD7D19" w:rsidRPr="002A5D21" w:rsidRDefault="00BD7D19" w:rsidP="00BD7D19">
      <w:pPr>
        <w:pStyle w:val="Heading8"/>
        <w:numPr>
          <w:ilvl w:val="0"/>
          <w:numId w:val="9"/>
        </w:numPr>
        <w:ind w:left="360"/>
        <w:jc w:val="left"/>
        <w:rPr>
          <w:rFonts w:ascii="Calibri" w:hAnsi="Calibri" w:cs="Calibri"/>
          <w:b/>
          <w:bCs/>
          <w:color w:val="auto"/>
          <w:sz w:val="20"/>
          <w:lang w:val="en-GB"/>
        </w:rPr>
      </w:pPr>
      <w:r w:rsidRPr="002A5D21">
        <w:rPr>
          <w:rFonts w:ascii="Calibri" w:hAnsi="Calibri" w:cs="Calibri"/>
          <w:b/>
          <w:bCs/>
          <w:color w:val="auto"/>
          <w:sz w:val="20"/>
          <w:lang w:val="en-GB"/>
        </w:rPr>
        <w:t>RELATIONSHIP OF THE PARTIES</w:t>
      </w:r>
    </w:p>
    <w:p w:rsidR="00BD7D19" w:rsidRPr="002A5D21" w:rsidRDefault="00BD7D19" w:rsidP="00BD7D19">
      <w:pPr>
        <w:pStyle w:val="BodyText"/>
        <w:widowControl w:val="0"/>
        <w:numPr>
          <w:ilvl w:val="1"/>
          <w:numId w:val="9"/>
        </w:numPr>
        <w:tabs>
          <w:tab w:val="left" w:pos="360"/>
        </w:tabs>
        <w:autoSpaceDE w:val="0"/>
        <w:autoSpaceDN w:val="0"/>
        <w:spacing w:line="276" w:lineRule="auto"/>
        <w:rPr>
          <w:rFonts w:ascii="Calibri" w:hAnsi="Calibri" w:cs="Calibri"/>
          <w:b/>
          <w:bCs/>
          <w:sz w:val="20"/>
        </w:rPr>
      </w:pPr>
      <w:r w:rsidRPr="002A5D21">
        <w:rPr>
          <w:rFonts w:ascii="Calibri" w:hAnsi="Calibri" w:cs="Calibri"/>
          <w:sz w:val="20"/>
        </w:rPr>
        <w:t xml:space="preserve">Nothing in the Contract/Agreement constitutes any fiduciary relationship between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and </w:t>
      </w:r>
      <w:proofErr w:type="gramStart"/>
      <w:r w:rsidRPr="002A5D21">
        <w:rPr>
          <w:rFonts w:ascii="Calibri" w:hAnsi="Calibri" w:cs="Calibri"/>
          <w:sz w:val="20"/>
        </w:rPr>
        <w:t>the  Supplier</w:t>
      </w:r>
      <w:proofErr w:type="gramEnd"/>
      <w:r w:rsidRPr="002A5D21">
        <w:rPr>
          <w:rFonts w:ascii="Calibri" w:hAnsi="Calibri" w:cs="Calibri"/>
          <w:sz w:val="20"/>
        </w:rPr>
        <w:t xml:space="preserve"> or any relationship of employer - employee, principal and agent, or partnership, between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xml:space="preserve"> and Supplier.</w:t>
      </w:r>
    </w:p>
    <w:p w:rsidR="00BD7D19" w:rsidRPr="002A5D21" w:rsidRDefault="00BD7D19" w:rsidP="00BD7D19">
      <w:pPr>
        <w:pStyle w:val="BodyText"/>
        <w:widowControl w:val="0"/>
        <w:numPr>
          <w:ilvl w:val="1"/>
          <w:numId w:val="9"/>
        </w:numPr>
        <w:tabs>
          <w:tab w:val="left" w:pos="360"/>
        </w:tabs>
        <w:autoSpaceDE w:val="0"/>
        <w:autoSpaceDN w:val="0"/>
        <w:spacing w:line="276" w:lineRule="auto"/>
        <w:rPr>
          <w:rFonts w:ascii="Calibri" w:hAnsi="Calibri" w:cs="Calibri"/>
          <w:b/>
          <w:bCs/>
          <w:sz w:val="20"/>
        </w:rPr>
      </w:pPr>
      <w:r w:rsidRPr="002A5D21">
        <w:rPr>
          <w:rFonts w:ascii="Calibri" w:hAnsi="Calibri" w:cs="Calibri"/>
          <w:sz w:val="20"/>
        </w:rPr>
        <w:t>No party has any authority to bind the other Party in any manner whatsoever except as agreed under the terms of the</w:t>
      </w:r>
      <w:r w:rsidRPr="002A5D21">
        <w:rPr>
          <w:rFonts w:ascii="Calibri" w:hAnsi="Calibri" w:cs="Calibri"/>
          <w:spacing w:val="-11"/>
          <w:sz w:val="20"/>
        </w:rPr>
        <w:t xml:space="preserve"> </w:t>
      </w:r>
      <w:r w:rsidRPr="002A5D21">
        <w:rPr>
          <w:rFonts w:ascii="Calibri" w:hAnsi="Calibri" w:cs="Calibri"/>
          <w:sz w:val="20"/>
        </w:rPr>
        <w:t>Contract/Agreement.</w:t>
      </w:r>
    </w:p>
    <w:p w:rsidR="00BD7D19" w:rsidRPr="002A5D21" w:rsidRDefault="00331447" w:rsidP="00BD7D19">
      <w:pPr>
        <w:numPr>
          <w:ilvl w:val="1"/>
          <w:numId w:val="9"/>
        </w:numPr>
        <w:rPr>
          <w:rFonts w:ascii="Calibri" w:hAnsi="Calibri" w:cs="Calibri"/>
          <w:bCs/>
        </w:rPr>
      </w:pPr>
      <w:r>
        <w:rPr>
          <w:rFonts w:ascii="Calibri" w:hAnsi="Calibri" w:cs="Calibri"/>
        </w:rPr>
        <w:t>City</w:t>
      </w:r>
      <w:r w:rsidR="00BD7D19" w:rsidRPr="002A5D21">
        <w:rPr>
          <w:rFonts w:ascii="Calibri" w:hAnsi="Calibri" w:cs="Calibri"/>
        </w:rPr>
        <w:t xml:space="preserve"> Bank </w:t>
      </w:r>
      <w:r>
        <w:rPr>
          <w:rFonts w:ascii="Calibri" w:hAnsi="Calibri" w:cs="Calibri"/>
        </w:rPr>
        <w:t>PLC</w:t>
      </w:r>
      <w:r w:rsidR="00BD7D19" w:rsidRPr="002A5D21">
        <w:rPr>
          <w:rFonts w:ascii="Calibri" w:hAnsi="Calibri" w:cs="Calibri"/>
        </w:rPr>
        <w:t xml:space="preserve"> has no obligations to </w:t>
      </w:r>
      <w:proofErr w:type="gramStart"/>
      <w:r w:rsidR="00BD7D19" w:rsidRPr="002A5D21">
        <w:rPr>
          <w:rFonts w:ascii="Calibri" w:hAnsi="Calibri" w:cs="Calibri"/>
        </w:rPr>
        <w:t>the  Supplier’s</w:t>
      </w:r>
      <w:proofErr w:type="gramEnd"/>
      <w:r w:rsidR="00BD7D19" w:rsidRPr="002A5D21">
        <w:rPr>
          <w:rFonts w:ascii="Calibri" w:hAnsi="Calibri" w:cs="Calibri"/>
        </w:rPr>
        <w:t xml:space="preserve"> team except as agreed under the terms of the</w:t>
      </w:r>
      <w:r w:rsidR="00BD7D19" w:rsidRPr="002A5D21">
        <w:rPr>
          <w:rFonts w:ascii="Calibri" w:hAnsi="Calibri" w:cs="Calibri"/>
          <w:spacing w:val="-5"/>
        </w:rPr>
        <w:t xml:space="preserve"> </w:t>
      </w:r>
      <w:r w:rsidR="00BD7D19" w:rsidRPr="002A5D21">
        <w:rPr>
          <w:rFonts w:ascii="Calibri" w:hAnsi="Calibri" w:cs="Calibri"/>
        </w:rPr>
        <w:t xml:space="preserve">Contract/Agreement. </w:t>
      </w:r>
      <w:r w:rsidR="00BD7D19" w:rsidRPr="002A5D21">
        <w:rPr>
          <w:rFonts w:ascii="Calibri" w:hAnsi="Calibri" w:cs="Calibri"/>
          <w:bCs/>
        </w:rPr>
        <w:t>except as expressly authorized under this Agreement neither party has authority to pledge the credit of or make any representation or give any authority to contract on behalf of another party.</w:t>
      </w:r>
    </w:p>
    <w:p w:rsidR="00BD7D19" w:rsidRPr="002A5D21" w:rsidRDefault="00BD7D19" w:rsidP="00BD7D19">
      <w:pPr>
        <w:pStyle w:val="BodyText"/>
        <w:widowControl w:val="0"/>
        <w:tabs>
          <w:tab w:val="left" w:pos="360"/>
        </w:tabs>
        <w:autoSpaceDE w:val="0"/>
        <w:autoSpaceDN w:val="0"/>
        <w:spacing w:line="276" w:lineRule="auto"/>
        <w:ind w:left="1800"/>
        <w:rPr>
          <w:rFonts w:ascii="Calibri" w:hAnsi="Calibri" w:cs="Calibri"/>
          <w:b/>
          <w:bCs/>
          <w:sz w:val="20"/>
        </w:rPr>
      </w:pPr>
    </w:p>
    <w:p w:rsidR="00BD7D19" w:rsidRPr="002A5D21" w:rsidRDefault="00BD7D19" w:rsidP="00BD7D19">
      <w:pPr>
        <w:pStyle w:val="Heading8"/>
        <w:numPr>
          <w:ilvl w:val="0"/>
          <w:numId w:val="9"/>
        </w:numPr>
        <w:ind w:left="360"/>
        <w:jc w:val="left"/>
        <w:rPr>
          <w:rFonts w:ascii="Calibri" w:hAnsi="Calibri" w:cs="Calibri"/>
          <w:b/>
          <w:bCs/>
          <w:color w:val="auto"/>
          <w:sz w:val="20"/>
          <w:lang w:val="en-GB"/>
        </w:rPr>
      </w:pPr>
      <w:bookmarkStart w:id="10" w:name="_Toc185751278"/>
      <w:bookmarkStart w:id="11" w:name="_Toc275528702"/>
      <w:r w:rsidRPr="002A5D21">
        <w:rPr>
          <w:rFonts w:ascii="Calibri" w:hAnsi="Calibri" w:cs="Calibri"/>
          <w:b/>
          <w:bCs/>
          <w:color w:val="auto"/>
          <w:sz w:val="20"/>
          <w:lang w:val="en-GB"/>
        </w:rPr>
        <w:t>COSTS</w:t>
      </w:r>
      <w:bookmarkEnd w:id="10"/>
      <w:bookmarkEnd w:id="11"/>
    </w:p>
    <w:p w:rsidR="00BD7D19" w:rsidRPr="002A5D21" w:rsidRDefault="00BD7D19" w:rsidP="00BD7D19">
      <w:pPr>
        <w:pStyle w:val="Legal1"/>
        <w:numPr>
          <w:ilvl w:val="0"/>
          <w:numId w:val="0"/>
        </w:numPr>
        <w:tabs>
          <w:tab w:val="left" w:pos="-1440"/>
        </w:tabs>
        <w:ind w:left="720"/>
        <w:jc w:val="both"/>
        <w:rPr>
          <w:rFonts w:ascii="Calibri" w:hAnsi="Calibri" w:cs="Calibri"/>
          <w:b/>
          <w:bCs/>
          <w:sz w:val="20"/>
          <w:szCs w:val="20"/>
          <w:lang w:val="en-GB"/>
        </w:rPr>
      </w:pPr>
    </w:p>
    <w:p w:rsidR="00BD7D19" w:rsidRPr="002A5D21" w:rsidRDefault="00BD7D19" w:rsidP="00BD7D19">
      <w:pPr>
        <w:pStyle w:val="Legal2"/>
        <w:numPr>
          <w:ilvl w:val="0"/>
          <w:numId w:val="0"/>
        </w:numPr>
        <w:tabs>
          <w:tab w:val="left" w:pos="-1440"/>
        </w:tabs>
        <w:ind w:left="360"/>
        <w:jc w:val="both"/>
        <w:rPr>
          <w:rFonts w:ascii="Calibri" w:hAnsi="Calibri" w:cs="Calibri"/>
          <w:sz w:val="20"/>
          <w:szCs w:val="20"/>
          <w:lang w:val="en-GB"/>
        </w:rPr>
      </w:pPr>
      <w:r w:rsidRPr="002A5D21">
        <w:rPr>
          <w:rFonts w:ascii="Calibri" w:hAnsi="Calibri" w:cs="Calibri"/>
          <w:sz w:val="20"/>
          <w:szCs w:val="20"/>
          <w:lang w:val="en-GB"/>
        </w:rPr>
        <w:t xml:space="preserve">Each Party shall bear its own costs for, and incidental to, the execution of this Agreement including legal costs. </w:t>
      </w:r>
    </w:p>
    <w:p w:rsidR="00BD7D19" w:rsidRPr="002A5D21" w:rsidRDefault="00BD7D19" w:rsidP="00BD7D19">
      <w:pPr>
        <w:pStyle w:val="Legal1"/>
        <w:numPr>
          <w:ilvl w:val="0"/>
          <w:numId w:val="0"/>
        </w:numPr>
        <w:tabs>
          <w:tab w:val="left" w:pos="-1440"/>
        </w:tabs>
        <w:ind w:left="720"/>
        <w:jc w:val="both"/>
        <w:rPr>
          <w:rFonts w:ascii="Calibri" w:hAnsi="Calibri" w:cs="Calibri"/>
          <w:b/>
          <w:bCs/>
          <w:sz w:val="20"/>
          <w:szCs w:val="20"/>
          <w:lang w:val="en-GB"/>
        </w:rPr>
      </w:pPr>
    </w:p>
    <w:p w:rsidR="00BD7D19" w:rsidRPr="002A5D21" w:rsidRDefault="00BD7D19" w:rsidP="00BD7D19">
      <w:pPr>
        <w:pStyle w:val="Heading8"/>
        <w:numPr>
          <w:ilvl w:val="0"/>
          <w:numId w:val="9"/>
        </w:numPr>
        <w:ind w:left="360"/>
        <w:jc w:val="left"/>
        <w:rPr>
          <w:rFonts w:ascii="Calibri" w:hAnsi="Calibri" w:cs="Calibri"/>
          <w:b/>
          <w:bCs/>
          <w:color w:val="auto"/>
          <w:sz w:val="20"/>
          <w:lang w:val="en-GB"/>
        </w:rPr>
      </w:pPr>
      <w:r w:rsidRPr="002A5D21">
        <w:rPr>
          <w:rFonts w:ascii="Calibri" w:hAnsi="Calibri" w:cs="Calibri"/>
          <w:b/>
          <w:bCs/>
          <w:color w:val="auto"/>
          <w:sz w:val="20"/>
          <w:lang w:val="en-GB"/>
        </w:rPr>
        <w:t>SURVIVAL OF AGREEMENT</w:t>
      </w:r>
    </w:p>
    <w:p w:rsidR="00BD7D19" w:rsidRPr="002A5D21" w:rsidRDefault="00BD7D19" w:rsidP="00BD7D19">
      <w:pPr>
        <w:pStyle w:val="Legal2"/>
        <w:numPr>
          <w:ilvl w:val="0"/>
          <w:numId w:val="0"/>
        </w:numPr>
        <w:tabs>
          <w:tab w:val="left" w:pos="-1440"/>
        </w:tabs>
        <w:jc w:val="both"/>
        <w:rPr>
          <w:rFonts w:ascii="Calibri" w:hAnsi="Calibri" w:cs="Calibri"/>
          <w:sz w:val="20"/>
          <w:szCs w:val="20"/>
          <w:lang w:val="en-GB"/>
        </w:rPr>
      </w:pPr>
    </w:p>
    <w:p w:rsidR="00BD7D19" w:rsidRPr="002A5D21" w:rsidRDefault="00BD7D19" w:rsidP="00BD7D19">
      <w:pPr>
        <w:pStyle w:val="Legal2"/>
        <w:numPr>
          <w:ilvl w:val="3"/>
          <w:numId w:val="11"/>
        </w:numPr>
        <w:tabs>
          <w:tab w:val="left" w:pos="360"/>
        </w:tabs>
        <w:ind w:left="360" w:hanging="360"/>
        <w:jc w:val="both"/>
        <w:rPr>
          <w:rFonts w:ascii="Calibri" w:hAnsi="Calibri" w:cs="Calibri"/>
          <w:sz w:val="20"/>
          <w:szCs w:val="20"/>
          <w:lang w:val="en-GB"/>
        </w:rPr>
      </w:pPr>
      <w:r w:rsidRPr="002A5D21">
        <w:rPr>
          <w:rFonts w:ascii="Calibri" w:hAnsi="Calibri" w:cs="Calibri"/>
          <w:sz w:val="20"/>
          <w:szCs w:val="20"/>
          <w:lang w:val="en-GB"/>
        </w:rPr>
        <w:t>Subject to any provision to the contrary, this Agreement shall endure to the benefit of and be binding upon the Parties and their successors, trustees, permitted assigns or receivers.</w:t>
      </w:r>
    </w:p>
    <w:p w:rsidR="00BD7D19" w:rsidRPr="002A5D21" w:rsidRDefault="00BD7D19" w:rsidP="00BD7D19">
      <w:pPr>
        <w:pStyle w:val="ListParagraph"/>
        <w:rPr>
          <w:rFonts w:ascii="Calibri" w:hAnsi="Calibri" w:cs="Calibri"/>
          <w:lang w:val="en-GB"/>
        </w:rPr>
      </w:pPr>
    </w:p>
    <w:p w:rsidR="00BD7D19" w:rsidRPr="002A5D21" w:rsidRDefault="00BD7D19" w:rsidP="00BD7D19">
      <w:pPr>
        <w:pStyle w:val="Legal2"/>
        <w:numPr>
          <w:ilvl w:val="3"/>
          <w:numId w:val="11"/>
        </w:numPr>
        <w:tabs>
          <w:tab w:val="left" w:pos="360"/>
        </w:tabs>
        <w:ind w:left="360" w:hanging="360"/>
        <w:jc w:val="both"/>
        <w:rPr>
          <w:rFonts w:ascii="Calibri" w:hAnsi="Calibri" w:cs="Calibri"/>
          <w:b/>
          <w:bCs/>
          <w:sz w:val="20"/>
          <w:szCs w:val="20"/>
        </w:rPr>
      </w:pPr>
      <w:r w:rsidRPr="002A5D21">
        <w:rPr>
          <w:rFonts w:ascii="Calibri" w:hAnsi="Calibri" w:cs="Calibri"/>
          <w:sz w:val="20"/>
          <w:szCs w:val="20"/>
        </w:rPr>
        <w:t>Any provision of the Agreement which, either expressly or by implication, survives the termination or expiration of the Agreement, shall be complied with by the Parties including that of the provisions of indemnity, confidentiality, non-disclosure in the same manner as if the present Contract/Agreement is valid and in force and effect.</w:t>
      </w:r>
      <w:r w:rsidRPr="002A5D21">
        <w:rPr>
          <w:rFonts w:ascii="Calibri" w:hAnsi="Calibri" w:cs="Calibri"/>
          <w:b/>
          <w:bCs/>
          <w:sz w:val="20"/>
          <w:szCs w:val="20"/>
        </w:rPr>
        <w:t xml:space="preserve"> </w:t>
      </w:r>
    </w:p>
    <w:p w:rsidR="00BD7D19" w:rsidRPr="002A5D21" w:rsidRDefault="00BD7D19" w:rsidP="00BD7D19">
      <w:pPr>
        <w:pStyle w:val="ListParagraph"/>
        <w:rPr>
          <w:rFonts w:ascii="Calibri" w:hAnsi="Calibri" w:cs="Calibri"/>
          <w:b/>
          <w:bCs/>
        </w:rPr>
      </w:pPr>
    </w:p>
    <w:p w:rsidR="00BD7D19" w:rsidRPr="002A5D21" w:rsidRDefault="00BD7D19" w:rsidP="00BD7D19">
      <w:pPr>
        <w:pStyle w:val="Legal2"/>
        <w:numPr>
          <w:ilvl w:val="3"/>
          <w:numId w:val="11"/>
        </w:numPr>
        <w:tabs>
          <w:tab w:val="left" w:pos="360"/>
        </w:tabs>
        <w:ind w:left="360" w:hanging="360"/>
        <w:jc w:val="both"/>
        <w:rPr>
          <w:rFonts w:ascii="Calibri" w:hAnsi="Calibri" w:cs="Calibri"/>
          <w:b/>
          <w:bCs/>
          <w:sz w:val="20"/>
          <w:szCs w:val="20"/>
        </w:rPr>
      </w:pPr>
      <w:r w:rsidRPr="002A5D21">
        <w:rPr>
          <w:rFonts w:ascii="Calibri" w:hAnsi="Calibri" w:cs="Calibri"/>
          <w:sz w:val="20"/>
          <w:szCs w:val="20"/>
        </w:rPr>
        <w:t xml:space="preserve">The provisions of the clauses of the Agreement in relation to Documents, data, processes, property, Intellectual Property Rights, indemnity, publicity and confidentiality and ownership shall survive the expiry or termination of the Contract/Agreement and in relation to confidentiality, the obligations continue to apply unless </w:t>
      </w:r>
      <w:r w:rsidR="00331447">
        <w:rPr>
          <w:rFonts w:ascii="Calibri" w:hAnsi="Calibri" w:cs="Calibri"/>
          <w:sz w:val="20"/>
          <w:szCs w:val="20"/>
        </w:rPr>
        <w:t>City</w:t>
      </w:r>
      <w:r w:rsidRPr="002A5D21">
        <w:rPr>
          <w:rFonts w:ascii="Calibri" w:hAnsi="Calibri" w:cs="Calibri"/>
          <w:sz w:val="20"/>
          <w:szCs w:val="20"/>
        </w:rPr>
        <w:t xml:space="preserve"> Bank </w:t>
      </w:r>
      <w:r w:rsidR="00331447">
        <w:rPr>
          <w:rFonts w:ascii="Calibri" w:hAnsi="Calibri" w:cs="Calibri"/>
          <w:sz w:val="20"/>
          <w:szCs w:val="20"/>
        </w:rPr>
        <w:t>PLC</w:t>
      </w:r>
      <w:r w:rsidRPr="002A5D21">
        <w:rPr>
          <w:rFonts w:ascii="Calibri" w:hAnsi="Calibri" w:cs="Calibri"/>
          <w:sz w:val="20"/>
          <w:szCs w:val="20"/>
        </w:rPr>
        <w:t xml:space="preserve"> notifies </w:t>
      </w:r>
      <w:proofErr w:type="gramStart"/>
      <w:r w:rsidRPr="002A5D21">
        <w:rPr>
          <w:rFonts w:ascii="Calibri" w:hAnsi="Calibri" w:cs="Calibri"/>
          <w:sz w:val="20"/>
          <w:szCs w:val="20"/>
        </w:rPr>
        <w:t>the  Supplier</w:t>
      </w:r>
      <w:proofErr w:type="gramEnd"/>
      <w:r w:rsidRPr="002A5D21">
        <w:rPr>
          <w:rFonts w:ascii="Calibri" w:hAnsi="Calibri" w:cs="Calibri"/>
          <w:sz w:val="20"/>
          <w:szCs w:val="20"/>
        </w:rPr>
        <w:t xml:space="preserve"> of its release from those obligations.</w:t>
      </w:r>
    </w:p>
    <w:p w:rsidR="00BD7D19" w:rsidRPr="002A5D21" w:rsidRDefault="00BD7D19" w:rsidP="00BD7D19">
      <w:pPr>
        <w:pStyle w:val="Legal2"/>
        <w:numPr>
          <w:ilvl w:val="0"/>
          <w:numId w:val="0"/>
        </w:numPr>
        <w:tabs>
          <w:tab w:val="left" w:pos="360"/>
        </w:tabs>
        <w:ind w:left="360"/>
        <w:jc w:val="both"/>
        <w:rPr>
          <w:rFonts w:ascii="Calibri" w:hAnsi="Calibri" w:cs="Calibri"/>
          <w:sz w:val="20"/>
          <w:szCs w:val="20"/>
          <w:lang w:val="en-GB"/>
        </w:rPr>
      </w:pPr>
    </w:p>
    <w:p w:rsidR="00BD7D19" w:rsidRPr="002A5D21" w:rsidRDefault="00BD7D19" w:rsidP="00BD7D19">
      <w:pPr>
        <w:pStyle w:val="Legal1"/>
        <w:numPr>
          <w:ilvl w:val="0"/>
          <w:numId w:val="0"/>
        </w:numPr>
        <w:tabs>
          <w:tab w:val="left" w:pos="-1440"/>
        </w:tabs>
        <w:jc w:val="both"/>
        <w:rPr>
          <w:rFonts w:ascii="Calibri" w:hAnsi="Calibri" w:cs="Calibri"/>
          <w:b/>
          <w:sz w:val="20"/>
          <w:szCs w:val="20"/>
        </w:rPr>
      </w:pPr>
    </w:p>
    <w:p w:rsidR="00BD7D19" w:rsidRPr="002A5D21" w:rsidRDefault="00BD7D19" w:rsidP="00BD7D19">
      <w:pPr>
        <w:pStyle w:val="Heading8"/>
        <w:numPr>
          <w:ilvl w:val="0"/>
          <w:numId w:val="9"/>
        </w:numPr>
        <w:ind w:left="360"/>
        <w:jc w:val="left"/>
        <w:rPr>
          <w:rFonts w:ascii="Calibri" w:hAnsi="Calibri" w:cs="Calibri"/>
          <w:b/>
          <w:bCs/>
          <w:color w:val="auto"/>
          <w:sz w:val="20"/>
          <w:lang w:val="en-GB"/>
        </w:rPr>
      </w:pPr>
      <w:r w:rsidRPr="002A5D21">
        <w:rPr>
          <w:rFonts w:ascii="Calibri" w:hAnsi="Calibri" w:cs="Calibri"/>
          <w:b/>
          <w:color w:val="auto"/>
          <w:sz w:val="20"/>
        </w:rPr>
        <w:t>AUDIT</w:t>
      </w:r>
      <w:bookmarkStart w:id="12" w:name="_Toc276748278"/>
      <w:bookmarkStart w:id="13" w:name="_Toc246826341"/>
      <w:bookmarkStart w:id="14" w:name="_Toc252203622"/>
      <w:bookmarkStart w:id="15" w:name="_Toc254019913"/>
      <w:bookmarkStart w:id="16" w:name="_Toc254605316"/>
    </w:p>
    <w:p w:rsidR="00BD7D19" w:rsidRPr="002A5D21" w:rsidRDefault="00BD7D19" w:rsidP="00BD7D19">
      <w:pPr>
        <w:pStyle w:val="Legal1"/>
        <w:numPr>
          <w:ilvl w:val="0"/>
          <w:numId w:val="0"/>
        </w:numPr>
        <w:tabs>
          <w:tab w:val="left" w:pos="-1440"/>
        </w:tabs>
        <w:ind w:left="720"/>
        <w:jc w:val="both"/>
        <w:rPr>
          <w:rFonts w:ascii="Calibri" w:hAnsi="Calibri" w:cs="Calibri"/>
          <w:b/>
          <w:bCs/>
          <w:sz w:val="20"/>
          <w:szCs w:val="20"/>
          <w:lang w:val="en-GB"/>
        </w:rPr>
      </w:pPr>
    </w:p>
    <w:bookmarkEnd w:id="12"/>
    <w:bookmarkEnd w:id="13"/>
    <w:bookmarkEnd w:id="14"/>
    <w:bookmarkEnd w:id="15"/>
    <w:bookmarkEnd w:id="16"/>
    <w:p w:rsidR="00BD7D19" w:rsidRPr="002A5D21" w:rsidRDefault="00BD7D19" w:rsidP="00BD7D19">
      <w:pPr>
        <w:pStyle w:val="TCSubheading"/>
        <w:keepLines w:val="0"/>
        <w:numPr>
          <w:ilvl w:val="1"/>
          <w:numId w:val="29"/>
        </w:numPr>
        <w:tabs>
          <w:tab w:val="clear" w:pos="1080"/>
          <w:tab w:val="num" w:pos="360"/>
        </w:tabs>
        <w:spacing w:after="0" w:line="240" w:lineRule="auto"/>
        <w:ind w:left="360"/>
        <w:rPr>
          <w:rFonts w:ascii="Calibri" w:hAnsi="Calibri" w:cs="Calibri"/>
          <w:b/>
          <w:bCs/>
        </w:rPr>
      </w:pPr>
      <w:r w:rsidRPr="002A5D21">
        <w:rPr>
          <w:rFonts w:ascii="Calibri" w:hAnsi="Calibri" w:cs="Calibri"/>
          <w:b/>
        </w:rPr>
        <w:t>MAINTAINING RECORDS</w:t>
      </w:r>
    </w:p>
    <w:p w:rsidR="00BD7D19" w:rsidRPr="002A5D21" w:rsidRDefault="00BD7D19" w:rsidP="00BD7D19">
      <w:pPr>
        <w:pStyle w:val="Legal2"/>
        <w:numPr>
          <w:ilvl w:val="0"/>
          <w:numId w:val="0"/>
        </w:numPr>
        <w:tabs>
          <w:tab w:val="left" w:pos="-1440"/>
        </w:tabs>
        <w:ind w:left="720"/>
        <w:jc w:val="both"/>
        <w:rPr>
          <w:rFonts w:ascii="Calibri" w:hAnsi="Calibri" w:cs="Calibri"/>
          <w:b/>
          <w:sz w:val="20"/>
          <w:szCs w:val="20"/>
        </w:rPr>
      </w:pPr>
    </w:p>
    <w:p w:rsidR="00BD7D19" w:rsidRPr="002A5D21" w:rsidRDefault="00BD7D19" w:rsidP="00BD7D19">
      <w:pPr>
        <w:pStyle w:val="TCSubheading2"/>
        <w:keepLines w:val="0"/>
        <w:numPr>
          <w:ilvl w:val="0"/>
          <w:numId w:val="30"/>
        </w:numPr>
        <w:tabs>
          <w:tab w:val="clear" w:pos="2160"/>
        </w:tabs>
        <w:spacing w:after="0" w:line="240" w:lineRule="auto"/>
        <w:rPr>
          <w:rFonts w:ascii="Calibri" w:hAnsi="Calibri" w:cs="Calibri"/>
          <w:b/>
          <w:bCs/>
        </w:rPr>
      </w:pPr>
      <w:r w:rsidRPr="002A5D21">
        <w:rPr>
          <w:rFonts w:ascii="Calibri" w:hAnsi="Calibri" w:cs="Calibri"/>
        </w:rPr>
        <w:t>The Supplier must keep accurate and complete records within necessary and related scope along with supporting documentation, both in hard copy and soft copy to:</w:t>
      </w:r>
    </w:p>
    <w:p w:rsidR="00BD7D19" w:rsidRPr="002A5D21" w:rsidRDefault="00BD7D19" w:rsidP="00BD7D19">
      <w:pPr>
        <w:pStyle w:val="Legal2"/>
        <w:numPr>
          <w:ilvl w:val="0"/>
          <w:numId w:val="0"/>
        </w:numPr>
        <w:tabs>
          <w:tab w:val="left" w:pos="-1440"/>
          <w:tab w:val="left" w:pos="720"/>
        </w:tabs>
        <w:ind w:left="720"/>
        <w:jc w:val="both"/>
        <w:rPr>
          <w:rFonts w:ascii="Calibri" w:hAnsi="Calibri" w:cs="Calibri"/>
          <w:sz w:val="20"/>
          <w:szCs w:val="20"/>
        </w:rPr>
      </w:pPr>
    </w:p>
    <w:p w:rsidR="00BD7D19" w:rsidRPr="002A5D21" w:rsidRDefault="00BD7D19" w:rsidP="00BD7D19">
      <w:pPr>
        <w:pStyle w:val="BodyTextIndent2"/>
        <w:numPr>
          <w:ilvl w:val="0"/>
          <w:numId w:val="31"/>
        </w:numPr>
        <w:suppressAutoHyphens/>
        <w:spacing w:after="0" w:line="240" w:lineRule="auto"/>
        <w:ind w:left="1080"/>
        <w:jc w:val="both"/>
        <w:rPr>
          <w:rFonts w:ascii="Calibri" w:eastAsia="Calibri" w:hAnsi="Calibri" w:cs="Calibri"/>
        </w:rPr>
      </w:pPr>
      <w:r w:rsidRPr="002A5D21">
        <w:rPr>
          <w:rFonts w:ascii="Calibri" w:eastAsia="Calibri" w:hAnsi="Calibri" w:cs="Calibri"/>
        </w:rPr>
        <w:t xml:space="preserve">demonstrate that it is in compliance with this Agreement; and </w:t>
      </w:r>
    </w:p>
    <w:p w:rsidR="00BD7D19" w:rsidRPr="002A5D21" w:rsidRDefault="00BD7D19" w:rsidP="00BD7D19">
      <w:pPr>
        <w:pStyle w:val="BodyTextIndent2"/>
        <w:numPr>
          <w:ilvl w:val="0"/>
          <w:numId w:val="31"/>
        </w:numPr>
        <w:suppressAutoHyphens/>
        <w:spacing w:after="0" w:line="240" w:lineRule="auto"/>
        <w:ind w:left="1080"/>
        <w:jc w:val="both"/>
        <w:rPr>
          <w:rFonts w:ascii="Calibri" w:eastAsia="Calibri" w:hAnsi="Calibri" w:cs="Calibri"/>
        </w:rPr>
      </w:pPr>
      <w:r w:rsidRPr="002A5D21">
        <w:rPr>
          <w:rFonts w:ascii="Calibri" w:eastAsia="Calibri" w:hAnsi="Calibri" w:cs="Calibri"/>
        </w:rPr>
        <w:t xml:space="preserve">enable </w:t>
      </w:r>
      <w:r w:rsidR="00331447">
        <w:rPr>
          <w:rFonts w:ascii="Calibri" w:eastAsia="Calibri" w:hAnsi="Calibri" w:cs="Calibri"/>
        </w:rPr>
        <w:t>CITY BANK</w:t>
      </w:r>
      <w:r w:rsidRPr="002A5D21">
        <w:rPr>
          <w:rFonts w:ascii="Calibri" w:eastAsia="Calibri" w:hAnsi="Calibri" w:cs="Calibri"/>
        </w:rPr>
        <w:t xml:space="preserve"> to verify the accuracy of the information contained in any report(s) provided. </w:t>
      </w:r>
    </w:p>
    <w:p w:rsidR="00BD7D19" w:rsidRPr="002A5D21" w:rsidRDefault="00BD7D19" w:rsidP="00BD7D19">
      <w:pPr>
        <w:pStyle w:val="Legal2"/>
        <w:numPr>
          <w:ilvl w:val="0"/>
          <w:numId w:val="0"/>
        </w:numPr>
        <w:tabs>
          <w:tab w:val="left" w:pos="-1440"/>
          <w:tab w:val="left" w:pos="720"/>
        </w:tabs>
        <w:ind w:left="720"/>
        <w:jc w:val="both"/>
        <w:rPr>
          <w:rFonts w:ascii="Calibri" w:hAnsi="Calibri" w:cs="Calibri"/>
          <w:b/>
          <w:bCs/>
          <w:sz w:val="20"/>
          <w:szCs w:val="20"/>
        </w:rPr>
      </w:pPr>
    </w:p>
    <w:p w:rsidR="00BD7D19" w:rsidRPr="002A5D21" w:rsidRDefault="00BD7D19" w:rsidP="00BD7D19">
      <w:pPr>
        <w:pStyle w:val="TCSubheading2"/>
        <w:keepLines w:val="0"/>
        <w:numPr>
          <w:ilvl w:val="0"/>
          <w:numId w:val="30"/>
        </w:numPr>
        <w:tabs>
          <w:tab w:val="clear" w:pos="2160"/>
        </w:tabs>
        <w:spacing w:after="0" w:line="240" w:lineRule="auto"/>
        <w:rPr>
          <w:rFonts w:ascii="Calibri" w:hAnsi="Calibri" w:cs="Calibri"/>
          <w:b/>
          <w:bCs/>
        </w:rPr>
      </w:pPr>
      <w:r w:rsidRPr="002A5D21">
        <w:rPr>
          <w:rFonts w:ascii="Calibri" w:hAnsi="Calibri" w:cs="Calibri"/>
        </w:rPr>
        <w:t xml:space="preserve">Subject to any applicable </w:t>
      </w:r>
      <w:r w:rsidRPr="002A5D21">
        <w:rPr>
          <w:rFonts w:ascii="Calibri" w:hAnsi="Calibri" w:cs="Calibri"/>
          <w:lang w:val="en-US"/>
        </w:rPr>
        <w:t>l</w:t>
      </w:r>
      <w:proofErr w:type="spellStart"/>
      <w:r w:rsidRPr="002A5D21">
        <w:rPr>
          <w:rFonts w:ascii="Calibri" w:hAnsi="Calibri" w:cs="Calibri"/>
        </w:rPr>
        <w:t>aws</w:t>
      </w:r>
      <w:proofErr w:type="spellEnd"/>
      <w:r w:rsidRPr="002A5D21">
        <w:rPr>
          <w:rFonts w:ascii="Calibri" w:hAnsi="Calibri" w:cs="Calibri"/>
        </w:rPr>
        <w:t>, the Supplier</w:t>
      </w:r>
      <w:r w:rsidRPr="002A5D21" w:rsidDel="007F7EDA">
        <w:rPr>
          <w:rFonts w:ascii="Calibri" w:hAnsi="Calibri" w:cs="Calibri"/>
        </w:rPr>
        <w:t xml:space="preserve"> </w:t>
      </w:r>
      <w:r w:rsidRPr="002A5D21">
        <w:rPr>
          <w:rFonts w:ascii="Calibri" w:hAnsi="Calibri" w:cs="Calibri"/>
        </w:rPr>
        <w:t>must preserve the records and supporting documentation referred to preceding clauses in this Agreement for a period of 6</w:t>
      </w:r>
      <w:r w:rsidRPr="002A5D21">
        <w:rPr>
          <w:rFonts w:ascii="Calibri" w:hAnsi="Calibri" w:cs="Calibri"/>
          <w:lang w:val="en-US"/>
        </w:rPr>
        <w:t xml:space="preserve"> (six)</w:t>
      </w:r>
      <w:r w:rsidRPr="002A5D21">
        <w:rPr>
          <w:rFonts w:ascii="Calibri" w:hAnsi="Calibri" w:cs="Calibri"/>
        </w:rPr>
        <w:t xml:space="preserve"> years from the date of transaction. </w:t>
      </w:r>
    </w:p>
    <w:p w:rsidR="00BD7D19" w:rsidRPr="002A5D21" w:rsidRDefault="00BD7D19" w:rsidP="00BD7D19">
      <w:pPr>
        <w:pStyle w:val="TCSubheading2"/>
        <w:keepLines w:val="0"/>
        <w:numPr>
          <w:ilvl w:val="0"/>
          <w:numId w:val="0"/>
        </w:numPr>
        <w:spacing w:after="0" w:line="240" w:lineRule="auto"/>
        <w:ind w:left="720"/>
        <w:rPr>
          <w:rFonts w:ascii="Calibri" w:hAnsi="Calibri" w:cs="Calibri"/>
          <w:b/>
          <w:bCs/>
        </w:rPr>
      </w:pPr>
    </w:p>
    <w:p w:rsidR="00BD7D19" w:rsidRPr="002A5D21" w:rsidRDefault="00BD7D19" w:rsidP="00BD7D19">
      <w:pPr>
        <w:pStyle w:val="TCSubheading"/>
        <w:keepLines w:val="0"/>
        <w:numPr>
          <w:ilvl w:val="1"/>
          <w:numId w:val="29"/>
        </w:numPr>
        <w:tabs>
          <w:tab w:val="clear" w:pos="1080"/>
          <w:tab w:val="num" w:pos="360"/>
        </w:tabs>
        <w:spacing w:after="0" w:line="240" w:lineRule="auto"/>
        <w:ind w:left="360"/>
        <w:rPr>
          <w:rFonts w:ascii="Calibri" w:hAnsi="Calibri" w:cs="Calibri"/>
          <w:b/>
          <w:bCs/>
        </w:rPr>
      </w:pPr>
      <w:r w:rsidRPr="002A5D21">
        <w:rPr>
          <w:rFonts w:ascii="Calibri" w:hAnsi="Calibri" w:cs="Calibri"/>
          <w:b/>
        </w:rPr>
        <w:t>AUDIT INSPECTION</w:t>
      </w:r>
    </w:p>
    <w:p w:rsidR="00BD7D19" w:rsidRPr="002A5D21" w:rsidRDefault="00BD7D19" w:rsidP="00BD7D19">
      <w:pPr>
        <w:pStyle w:val="Legal2"/>
        <w:numPr>
          <w:ilvl w:val="0"/>
          <w:numId w:val="0"/>
        </w:numPr>
        <w:tabs>
          <w:tab w:val="left" w:pos="-1440"/>
        </w:tabs>
        <w:ind w:left="720"/>
        <w:jc w:val="both"/>
        <w:rPr>
          <w:rFonts w:ascii="Calibri" w:hAnsi="Calibri" w:cs="Calibri"/>
          <w:b/>
          <w:bCs/>
          <w:sz w:val="20"/>
          <w:szCs w:val="20"/>
        </w:rPr>
      </w:pPr>
    </w:p>
    <w:p w:rsidR="00BD7D19" w:rsidRPr="002A5D21" w:rsidRDefault="00BD7D19" w:rsidP="00BD7D19">
      <w:pPr>
        <w:pStyle w:val="TCSubheading2"/>
        <w:keepLines w:val="0"/>
        <w:numPr>
          <w:ilvl w:val="0"/>
          <w:numId w:val="28"/>
        </w:numPr>
        <w:tabs>
          <w:tab w:val="clear" w:pos="2160"/>
        </w:tabs>
        <w:spacing w:after="0" w:line="240" w:lineRule="auto"/>
        <w:rPr>
          <w:rFonts w:ascii="Calibri" w:hAnsi="Calibri" w:cs="Calibri"/>
        </w:rPr>
      </w:pPr>
      <w:r w:rsidRPr="002A5D21">
        <w:rPr>
          <w:rFonts w:ascii="Calibri" w:hAnsi="Calibri" w:cs="Calibri"/>
        </w:rPr>
        <w:t xml:space="preserve">Upon </w:t>
      </w:r>
      <w:r w:rsidR="00331447">
        <w:rPr>
          <w:rFonts w:ascii="Calibri" w:hAnsi="Calibri" w:cs="Calibri"/>
        </w:rPr>
        <w:t>CITY BANK</w:t>
      </w:r>
      <w:r w:rsidRPr="002A5D21">
        <w:rPr>
          <w:rFonts w:ascii="Calibri" w:hAnsi="Calibri" w:cs="Calibri"/>
        </w:rPr>
        <w:t xml:space="preserve">’s written request, Supplier shall allow </w:t>
      </w:r>
      <w:r w:rsidR="00331447">
        <w:rPr>
          <w:rFonts w:ascii="Calibri" w:hAnsi="Calibri" w:cs="Calibri"/>
          <w:lang w:val="en-US"/>
        </w:rPr>
        <w:t>CITY BANK</w:t>
      </w:r>
      <w:r w:rsidRPr="002A5D21">
        <w:rPr>
          <w:rFonts w:ascii="Calibri" w:hAnsi="Calibri" w:cs="Calibri"/>
        </w:rPr>
        <w:t xml:space="preserve"> (or its nominee) to inspect and audit the records and supporting documentation maintaining necessary confidentiality and guidelines referred in this Agreement for the purpose of verifying whether the Supplier is complying with </w:t>
      </w:r>
      <w:r w:rsidRPr="002A5D21">
        <w:rPr>
          <w:rFonts w:ascii="Calibri" w:hAnsi="Calibri" w:cs="Calibri"/>
          <w:lang w:val="en-US"/>
        </w:rPr>
        <w:t xml:space="preserve">the terms and conditions of </w:t>
      </w:r>
      <w:r w:rsidRPr="002A5D21">
        <w:rPr>
          <w:rFonts w:ascii="Calibri" w:hAnsi="Calibri" w:cs="Calibri"/>
        </w:rPr>
        <w:t xml:space="preserve">this Agreement or is otherwise complying with all applicable </w:t>
      </w:r>
      <w:r w:rsidRPr="002A5D21">
        <w:rPr>
          <w:rFonts w:ascii="Calibri" w:hAnsi="Calibri" w:cs="Calibri"/>
          <w:lang w:val="en-US"/>
        </w:rPr>
        <w:t>l</w:t>
      </w:r>
      <w:proofErr w:type="spellStart"/>
      <w:r w:rsidRPr="002A5D21">
        <w:rPr>
          <w:rFonts w:ascii="Calibri" w:hAnsi="Calibri" w:cs="Calibri"/>
        </w:rPr>
        <w:t>aws</w:t>
      </w:r>
      <w:proofErr w:type="spellEnd"/>
      <w:r w:rsidRPr="002A5D21">
        <w:rPr>
          <w:rFonts w:ascii="Calibri" w:hAnsi="Calibri" w:cs="Calibri"/>
        </w:rPr>
        <w:t>.</w:t>
      </w:r>
    </w:p>
    <w:p w:rsidR="00BD7D19" w:rsidRPr="002A5D21" w:rsidRDefault="00BD7D19" w:rsidP="00BD7D19">
      <w:pPr>
        <w:pStyle w:val="TCSubheading2"/>
        <w:keepLines w:val="0"/>
        <w:numPr>
          <w:ilvl w:val="0"/>
          <w:numId w:val="0"/>
        </w:numPr>
        <w:spacing w:after="0" w:line="240" w:lineRule="auto"/>
        <w:ind w:left="720"/>
        <w:rPr>
          <w:rFonts w:ascii="Calibri" w:hAnsi="Calibri" w:cs="Calibri"/>
        </w:rPr>
      </w:pPr>
    </w:p>
    <w:p w:rsidR="00BD7D19" w:rsidRPr="002A5D21" w:rsidRDefault="00BD7D19" w:rsidP="00BD7D19">
      <w:pPr>
        <w:pStyle w:val="TCSubheading2"/>
        <w:keepLines w:val="0"/>
        <w:numPr>
          <w:ilvl w:val="0"/>
          <w:numId w:val="28"/>
        </w:numPr>
        <w:tabs>
          <w:tab w:val="clear" w:pos="2160"/>
        </w:tabs>
        <w:spacing w:after="0" w:line="240" w:lineRule="auto"/>
        <w:rPr>
          <w:rFonts w:ascii="Calibri" w:hAnsi="Calibri" w:cs="Calibri"/>
        </w:rPr>
      </w:pPr>
      <w:r w:rsidRPr="002A5D21">
        <w:rPr>
          <w:rFonts w:ascii="Calibri" w:hAnsi="Calibri" w:cs="Calibri"/>
        </w:rPr>
        <w:lastRenderedPageBreak/>
        <w:t xml:space="preserve">The Supplier must, at its own cost, provide </w:t>
      </w:r>
      <w:r w:rsidR="00331447">
        <w:rPr>
          <w:rFonts w:ascii="Calibri" w:hAnsi="Calibri" w:cs="Calibri"/>
          <w:lang w:val="en-US"/>
        </w:rPr>
        <w:t>CITY BANK</w:t>
      </w:r>
      <w:r w:rsidRPr="002A5D21">
        <w:rPr>
          <w:rFonts w:ascii="Calibri" w:hAnsi="Calibri" w:cs="Calibri"/>
        </w:rPr>
        <w:t xml:space="preserve"> (or its nominee) all reasonable assistance requested by </w:t>
      </w:r>
      <w:r w:rsidR="00331447">
        <w:rPr>
          <w:rFonts w:ascii="Calibri" w:hAnsi="Calibri" w:cs="Calibri"/>
          <w:lang w:val="en-US"/>
        </w:rPr>
        <w:t>CITY BANK</w:t>
      </w:r>
      <w:r w:rsidRPr="002A5D21">
        <w:rPr>
          <w:rFonts w:ascii="Calibri" w:hAnsi="Calibri" w:cs="Calibri"/>
        </w:rPr>
        <w:t xml:space="preserve"> (or its nominee) in connection </w:t>
      </w:r>
      <w:r w:rsidRPr="002A5D21">
        <w:rPr>
          <w:rFonts w:ascii="Calibri" w:hAnsi="Calibri" w:cs="Calibri"/>
          <w:lang w:val="en-US"/>
        </w:rPr>
        <w:t xml:space="preserve">with </w:t>
      </w:r>
      <w:r w:rsidRPr="002A5D21">
        <w:rPr>
          <w:rFonts w:ascii="Calibri" w:hAnsi="Calibri" w:cs="Calibri"/>
        </w:rPr>
        <w:t xml:space="preserve">an inspection or audit </w:t>
      </w:r>
      <w:r w:rsidRPr="002A5D21">
        <w:rPr>
          <w:rFonts w:ascii="Calibri" w:hAnsi="Calibri" w:cs="Calibri"/>
          <w:lang w:val="en-US"/>
        </w:rPr>
        <w:t xml:space="preserve">of all </w:t>
      </w:r>
      <w:r w:rsidRPr="002A5D21">
        <w:rPr>
          <w:rFonts w:ascii="Calibri" w:hAnsi="Calibri" w:cs="Calibri"/>
        </w:rPr>
        <w:t>resources</w:t>
      </w:r>
      <w:r w:rsidRPr="002A5D21">
        <w:rPr>
          <w:rFonts w:ascii="Calibri" w:hAnsi="Calibri" w:cs="Calibri"/>
          <w:lang w:val="en-US"/>
        </w:rPr>
        <w:t xml:space="preserve"> including but not limited to</w:t>
      </w:r>
      <w:r w:rsidRPr="002A5D21">
        <w:rPr>
          <w:rFonts w:ascii="Calibri" w:hAnsi="Calibri" w:cs="Calibri"/>
        </w:rPr>
        <w:t xml:space="preserve"> equipment</w:t>
      </w:r>
      <w:r w:rsidRPr="002A5D21">
        <w:rPr>
          <w:rFonts w:ascii="Calibri" w:hAnsi="Calibri" w:cs="Calibri"/>
          <w:lang w:val="en-US"/>
        </w:rPr>
        <w:t>,</w:t>
      </w:r>
      <w:r w:rsidRPr="002A5D21">
        <w:rPr>
          <w:rFonts w:ascii="Calibri" w:hAnsi="Calibri" w:cs="Calibri"/>
        </w:rPr>
        <w:t xml:space="preserve"> soft and hard data. </w:t>
      </w:r>
      <w:r w:rsidRPr="002A5D21">
        <w:rPr>
          <w:rFonts w:ascii="Calibri" w:hAnsi="Calibri" w:cs="Calibri"/>
          <w:lang w:val="en-US"/>
        </w:rPr>
        <w:t xml:space="preserve">For avoidance of doubt, the Supplier </w:t>
      </w:r>
      <w:r w:rsidRPr="002A5D21">
        <w:rPr>
          <w:rFonts w:ascii="Calibri" w:hAnsi="Calibri" w:cs="Calibri"/>
        </w:rPr>
        <w:t>shall bear the cost of providing soft copies of necessary documentation</w:t>
      </w:r>
      <w:r w:rsidRPr="002A5D21">
        <w:rPr>
          <w:rFonts w:ascii="Calibri" w:hAnsi="Calibri" w:cs="Calibri"/>
          <w:lang w:val="en-US"/>
        </w:rPr>
        <w:t>.</w:t>
      </w:r>
      <w:r w:rsidRPr="002A5D21">
        <w:rPr>
          <w:rFonts w:ascii="Calibri" w:hAnsi="Calibri" w:cs="Calibri"/>
        </w:rPr>
        <w:t xml:space="preserve"> </w:t>
      </w:r>
    </w:p>
    <w:p w:rsidR="00BD7D19" w:rsidRPr="002A5D21" w:rsidRDefault="00BD7D19" w:rsidP="00BD7D19">
      <w:pPr>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SEVERABILITY</w:t>
      </w:r>
    </w:p>
    <w:p w:rsidR="00BD7D19" w:rsidRPr="002A5D21" w:rsidRDefault="00BD7D19" w:rsidP="00BD7D19">
      <w:pPr>
        <w:ind w:firstLine="360"/>
        <w:jc w:val="both"/>
        <w:rPr>
          <w:rFonts w:ascii="Calibri" w:hAnsi="Calibri" w:cs="Calibri"/>
          <w:b/>
        </w:rPr>
      </w:pPr>
    </w:p>
    <w:p w:rsidR="00BD7D19" w:rsidRPr="002A5D21" w:rsidRDefault="00BD7D19" w:rsidP="00BD7D19">
      <w:pPr>
        <w:ind w:left="360"/>
        <w:jc w:val="both"/>
        <w:rPr>
          <w:rFonts w:ascii="Calibri" w:hAnsi="Calibri" w:cs="Calibri"/>
        </w:rPr>
      </w:pPr>
      <w:r w:rsidRPr="002A5D21">
        <w:rPr>
          <w:rFonts w:ascii="Calibri" w:hAnsi="Calibri" w:cs="Calibri"/>
        </w:rPr>
        <w:t>If any part of this Agreement is determined to be illegal, invalid, frustrated or unenforceable, for any reason, then, insofar as is practical and feasible, the remaining portions of the Agreement shall be deemed to be in full force and effect as if such invalid portions were not contained herein.</w:t>
      </w:r>
    </w:p>
    <w:p w:rsidR="00BD7D19" w:rsidRPr="002A5D21" w:rsidRDefault="00BD7D19" w:rsidP="00BD7D19">
      <w:pPr>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WAIVER</w:t>
      </w:r>
    </w:p>
    <w:p w:rsidR="00BD7D19" w:rsidRPr="002A5D21" w:rsidRDefault="00BD7D19" w:rsidP="00BD7D19">
      <w:pPr>
        <w:ind w:left="1440"/>
        <w:jc w:val="both"/>
        <w:rPr>
          <w:rFonts w:ascii="Calibri" w:hAnsi="Calibri" w:cs="Calibri"/>
        </w:rPr>
      </w:pPr>
    </w:p>
    <w:p w:rsidR="00BD7D19" w:rsidRPr="002A5D21" w:rsidRDefault="00BD7D19" w:rsidP="00BD7D19">
      <w:pPr>
        <w:ind w:left="360"/>
        <w:jc w:val="both"/>
        <w:rPr>
          <w:rFonts w:ascii="Calibri" w:hAnsi="Calibri" w:cs="Calibri"/>
        </w:rPr>
      </w:pPr>
      <w:r w:rsidRPr="002A5D21">
        <w:rPr>
          <w:rFonts w:ascii="Calibri" w:hAnsi="Calibri" w:cs="Calibri"/>
        </w:rPr>
        <w:t xml:space="preserve">Any delay, neglect or forbearance on the part of </w:t>
      </w:r>
      <w:r w:rsidR="00331447">
        <w:rPr>
          <w:rFonts w:ascii="Calibri" w:hAnsi="Calibri" w:cs="Calibri"/>
        </w:rPr>
        <w:t>CITY BANK</w:t>
      </w:r>
      <w:r w:rsidRPr="002A5D21">
        <w:rPr>
          <w:rFonts w:ascii="Calibri" w:hAnsi="Calibri" w:cs="Calibri"/>
        </w:rPr>
        <w:t xml:space="preserve"> in enforcing the Agreement against the Supplier shall not be deemed to be a waiver and shall not prejudice the right of </w:t>
      </w:r>
      <w:r w:rsidR="00331447">
        <w:rPr>
          <w:rFonts w:ascii="Calibri" w:hAnsi="Calibri" w:cs="Calibri"/>
        </w:rPr>
        <w:t>CITY BANK</w:t>
      </w:r>
      <w:r w:rsidRPr="002A5D21">
        <w:rPr>
          <w:rFonts w:ascii="Calibri" w:hAnsi="Calibri" w:cs="Calibri"/>
        </w:rPr>
        <w:t xml:space="preserve"> to enforce the Agreement.</w:t>
      </w:r>
    </w:p>
    <w:p w:rsidR="00BD7D19" w:rsidRPr="002A5D21" w:rsidRDefault="00BD7D19" w:rsidP="00BD7D19">
      <w:pPr>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LANGUAGE</w:t>
      </w:r>
    </w:p>
    <w:p w:rsidR="00BD7D19" w:rsidRPr="002A5D21" w:rsidRDefault="00BD7D19" w:rsidP="00BD7D19">
      <w:pPr>
        <w:jc w:val="both"/>
        <w:rPr>
          <w:rFonts w:ascii="Calibri" w:hAnsi="Calibri" w:cs="Calibri"/>
          <w:b/>
        </w:rPr>
      </w:pPr>
    </w:p>
    <w:p w:rsidR="00BD7D19" w:rsidRPr="002A5D21" w:rsidRDefault="00BD7D19" w:rsidP="00BD7D19">
      <w:pPr>
        <w:ind w:left="360"/>
        <w:jc w:val="both"/>
        <w:rPr>
          <w:rFonts w:ascii="Calibri" w:hAnsi="Calibri" w:cs="Calibri"/>
        </w:rPr>
      </w:pPr>
      <w:r w:rsidRPr="002A5D21">
        <w:rPr>
          <w:rFonts w:ascii="Calibri" w:hAnsi="Calibri" w:cs="Calibri"/>
        </w:rPr>
        <w:t>This Agreement has been executed in English language, which shall be binding and controlling language for all matters relating to the meaning or interpretation of this Agreement. All correspondence concerning the content of this Agreement shall be in English language.</w:t>
      </w:r>
    </w:p>
    <w:p w:rsidR="00BD7D19" w:rsidRPr="002A5D21" w:rsidRDefault="00BD7D19" w:rsidP="00BD7D19">
      <w:pPr>
        <w:pStyle w:val="BodyText"/>
        <w:widowControl w:val="0"/>
        <w:autoSpaceDE w:val="0"/>
        <w:autoSpaceDN w:val="0"/>
        <w:spacing w:line="276" w:lineRule="auto"/>
        <w:ind w:left="360"/>
        <w:rPr>
          <w:rFonts w:ascii="Calibri" w:hAnsi="Calibri" w:cs="Calibri"/>
          <w:b/>
          <w:bCs/>
          <w:sz w:val="20"/>
        </w:rPr>
      </w:pPr>
      <w:bookmarkStart w:id="17" w:name="_Toc15482365"/>
    </w:p>
    <w:p w:rsidR="00BD7D19" w:rsidRPr="002A5D21" w:rsidRDefault="00BD7D19" w:rsidP="00BD7D19">
      <w:pPr>
        <w:pStyle w:val="Heading8"/>
        <w:numPr>
          <w:ilvl w:val="0"/>
          <w:numId w:val="9"/>
        </w:numPr>
        <w:ind w:left="360"/>
        <w:jc w:val="left"/>
        <w:rPr>
          <w:rFonts w:ascii="Calibri" w:hAnsi="Calibri" w:cs="Calibri"/>
          <w:b/>
          <w:bCs/>
          <w:color w:val="auto"/>
          <w:sz w:val="20"/>
        </w:rPr>
      </w:pPr>
      <w:r w:rsidRPr="002A5D21">
        <w:rPr>
          <w:rFonts w:ascii="Calibri" w:hAnsi="Calibri" w:cs="Calibri"/>
          <w:b/>
          <w:bCs/>
          <w:color w:val="auto"/>
          <w:spacing w:val="9"/>
          <w:sz w:val="20"/>
        </w:rPr>
        <w:t xml:space="preserve">‘No </w:t>
      </w:r>
      <w:r w:rsidRPr="002A5D21">
        <w:rPr>
          <w:rFonts w:ascii="Calibri" w:hAnsi="Calibri" w:cs="Calibri"/>
          <w:b/>
          <w:bCs/>
          <w:color w:val="auto"/>
          <w:spacing w:val="11"/>
          <w:sz w:val="20"/>
        </w:rPr>
        <w:t>Claim’</w:t>
      </w:r>
      <w:r w:rsidRPr="002A5D21">
        <w:rPr>
          <w:rFonts w:ascii="Calibri" w:hAnsi="Calibri" w:cs="Calibri"/>
          <w:b/>
          <w:bCs/>
          <w:color w:val="auto"/>
          <w:spacing w:val="-15"/>
          <w:sz w:val="20"/>
        </w:rPr>
        <w:t xml:space="preserve"> </w:t>
      </w:r>
      <w:r w:rsidRPr="002A5D21">
        <w:rPr>
          <w:rFonts w:ascii="Calibri" w:hAnsi="Calibri" w:cs="Calibri"/>
          <w:b/>
          <w:bCs/>
          <w:color w:val="auto"/>
          <w:spacing w:val="14"/>
          <w:sz w:val="20"/>
        </w:rPr>
        <w:t>Certificate</w:t>
      </w:r>
      <w:bookmarkEnd w:id="17"/>
      <w:r w:rsidRPr="002A5D21">
        <w:rPr>
          <w:rFonts w:ascii="Calibri" w:hAnsi="Calibri" w:cs="Calibri"/>
          <w:b/>
          <w:bCs/>
          <w:color w:val="auto"/>
          <w:sz w:val="20"/>
        </w:rPr>
        <w:t xml:space="preserve">: </w:t>
      </w:r>
      <w:proofErr w:type="gramStart"/>
      <w:r w:rsidRPr="002A5D21">
        <w:rPr>
          <w:rFonts w:ascii="Calibri" w:hAnsi="Calibri" w:cs="Calibri"/>
          <w:color w:val="auto"/>
          <w:sz w:val="20"/>
        </w:rPr>
        <w:t>The  Supplier</w:t>
      </w:r>
      <w:proofErr w:type="gramEnd"/>
      <w:r w:rsidRPr="002A5D21">
        <w:rPr>
          <w:rFonts w:ascii="Calibri" w:hAnsi="Calibri" w:cs="Calibri"/>
          <w:color w:val="auto"/>
          <w:sz w:val="20"/>
        </w:rPr>
        <w:t xml:space="preserve"> shall not be entitled to make any claim(s) whatsoever, against </w:t>
      </w:r>
      <w:r w:rsidR="00331447">
        <w:rPr>
          <w:rFonts w:ascii="Calibri" w:hAnsi="Calibri" w:cs="Calibri"/>
          <w:color w:val="auto"/>
          <w:sz w:val="20"/>
        </w:rPr>
        <w:t>City</w:t>
      </w:r>
      <w:r w:rsidRPr="002A5D21">
        <w:rPr>
          <w:rFonts w:ascii="Calibri" w:hAnsi="Calibri" w:cs="Calibri"/>
          <w:color w:val="auto"/>
          <w:sz w:val="20"/>
        </w:rPr>
        <w:t xml:space="preserve"> Bank </w:t>
      </w:r>
      <w:r w:rsidR="00331447">
        <w:rPr>
          <w:rFonts w:ascii="Calibri" w:hAnsi="Calibri" w:cs="Calibri"/>
          <w:color w:val="auto"/>
          <w:sz w:val="20"/>
        </w:rPr>
        <w:t>PLC</w:t>
      </w:r>
      <w:r w:rsidRPr="002A5D21">
        <w:rPr>
          <w:rFonts w:ascii="Calibri" w:hAnsi="Calibri" w:cs="Calibri"/>
          <w:color w:val="auto"/>
          <w:sz w:val="20"/>
        </w:rPr>
        <w:t xml:space="preserve">, under or by virtue of or arising out of, the Agreement, nor shall </w:t>
      </w:r>
      <w:r w:rsidR="00331447">
        <w:rPr>
          <w:rFonts w:ascii="Calibri" w:hAnsi="Calibri" w:cs="Calibri"/>
          <w:color w:val="auto"/>
          <w:sz w:val="20"/>
        </w:rPr>
        <w:t>City</w:t>
      </w:r>
      <w:r w:rsidRPr="002A5D21">
        <w:rPr>
          <w:rFonts w:ascii="Calibri" w:hAnsi="Calibri" w:cs="Calibri"/>
          <w:color w:val="auto"/>
          <w:sz w:val="20"/>
        </w:rPr>
        <w:t xml:space="preserve"> Bank </w:t>
      </w:r>
      <w:r w:rsidR="00331447">
        <w:rPr>
          <w:rFonts w:ascii="Calibri" w:hAnsi="Calibri" w:cs="Calibri"/>
          <w:color w:val="auto"/>
          <w:sz w:val="20"/>
        </w:rPr>
        <w:t>PLC</w:t>
      </w:r>
      <w:r w:rsidRPr="002A5D21">
        <w:rPr>
          <w:rFonts w:ascii="Calibri" w:hAnsi="Calibri" w:cs="Calibri"/>
          <w:color w:val="auto"/>
          <w:sz w:val="20"/>
        </w:rPr>
        <w:t xml:space="preserve"> entertain or consider any such claim, if made by the  Supplier after he has signed a ‘No Claim’ Certificate in favor of </w:t>
      </w:r>
      <w:r w:rsidR="00331447">
        <w:rPr>
          <w:rFonts w:ascii="Calibri" w:hAnsi="Calibri" w:cs="Calibri"/>
          <w:color w:val="auto"/>
          <w:sz w:val="20"/>
        </w:rPr>
        <w:t>City</w:t>
      </w:r>
      <w:r w:rsidRPr="002A5D21">
        <w:rPr>
          <w:rFonts w:ascii="Calibri" w:hAnsi="Calibri" w:cs="Calibri"/>
          <w:color w:val="auto"/>
          <w:sz w:val="20"/>
        </w:rPr>
        <w:t xml:space="preserve"> Bank </w:t>
      </w:r>
      <w:r w:rsidR="00331447">
        <w:rPr>
          <w:rFonts w:ascii="Calibri" w:hAnsi="Calibri" w:cs="Calibri"/>
          <w:color w:val="auto"/>
          <w:sz w:val="20"/>
        </w:rPr>
        <w:t>PLC</w:t>
      </w:r>
      <w:r w:rsidRPr="002A5D21">
        <w:rPr>
          <w:rFonts w:ascii="Calibri" w:hAnsi="Calibri" w:cs="Calibri"/>
          <w:color w:val="auto"/>
          <w:sz w:val="20"/>
        </w:rPr>
        <w:t xml:space="preserve"> in such form as shall be required by </w:t>
      </w:r>
      <w:r w:rsidR="00331447">
        <w:rPr>
          <w:rFonts w:ascii="Calibri" w:hAnsi="Calibri" w:cs="Calibri"/>
          <w:color w:val="auto"/>
          <w:sz w:val="20"/>
        </w:rPr>
        <w:t>City</w:t>
      </w:r>
      <w:r w:rsidRPr="002A5D21">
        <w:rPr>
          <w:rFonts w:ascii="Calibri" w:hAnsi="Calibri" w:cs="Calibri"/>
          <w:color w:val="auto"/>
          <w:sz w:val="20"/>
        </w:rPr>
        <w:t xml:space="preserve"> Bank </w:t>
      </w:r>
      <w:r w:rsidR="00331447">
        <w:rPr>
          <w:rFonts w:ascii="Calibri" w:hAnsi="Calibri" w:cs="Calibri"/>
          <w:color w:val="auto"/>
          <w:sz w:val="20"/>
        </w:rPr>
        <w:t>PLC</w:t>
      </w:r>
      <w:r w:rsidRPr="002A5D21">
        <w:rPr>
          <w:rFonts w:ascii="Calibri" w:hAnsi="Calibri" w:cs="Calibri"/>
          <w:color w:val="auto"/>
          <w:sz w:val="20"/>
        </w:rPr>
        <w:t xml:space="preserve"> after the works are finally accepted.</w:t>
      </w:r>
    </w:p>
    <w:p w:rsidR="00BD7D19" w:rsidRPr="002A5D21" w:rsidRDefault="00BD7D19" w:rsidP="00BD7D19">
      <w:pPr>
        <w:pStyle w:val="BodyText"/>
        <w:spacing w:line="276" w:lineRule="auto"/>
        <w:ind w:left="360"/>
        <w:rPr>
          <w:rFonts w:ascii="Calibri" w:hAnsi="Calibri" w:cs="Calibri"/>
          <w:b/>
          <w:bCs/>
          <w:sz w:val="20"/>
        </w:rPr>
      </w:pPr>
    </w:p>
    <w:p w:rsidR="00BD7D19" w:rsidRPr="002A5D21" w:rsidRDefault="00BD7D19" w:rsidP="00BD7D19">
      <w:pPr>
        <w:pStyle w:val="Heading8"/>
        <w:numPr>
          <w:ilvl w:val="0"/>
          <w:numId w:val="9"/>
        </w:numPr>
        <w:ind w:left="360"/>
        <w:jc w:val="left"/>
        <w:rPr>
          <w:rFonts w:ascii="Calibri" w:hAnsi="Calibri" w:cs="Calibri"/>
          <w:b/>
          <w:bCs/>
          <w:color w:val="auto"/>
          <w:sz w:val="20"/>
        </w:rPr>
      </w:pPr>
      <w:bookmarkStart w:id="18" w:name="_Toc15482368"/>
      <w:r w:rsidRPr="002A5D21">
        <w:rPr>
          <w:rFonts w:ascii="Calibri" w:hAnsi="Calibri" w:cs="Calibri"/>
          <w:b/>
          <w:bCs/>
          <w:color w:val="auto"/>
          <w:spacing w:val="7"/>
          <w:sz w:val="20"/>
        </w:rPr>
        <w:t xml:space="preserve">No </w:t>
      </w:r>
      <w:r w:rsidRPr="002A5D21">
        <w:rPr>
          <w:rFonts w:ascii="Calibri" w:hAnsi="Calibri" w:cs="Calibri"/>
          <w:b/>
          <w:bCs/>
          <w:color w:val="auto"/>
          <w:spacing w:val="12"/>
          <w:sz w:val="20"/>
        </w:rPr>
        <w:t xml:space="preserve">set-off, </w:t>
      </w:r>
      <w:r w:rsidRPr="002A5D21">
        <w:rPr>
          <w:rFonts w:ascii="Calibri" w:hAnsi="Calibri" w:cs="Calibri"/>
          <w:b/>
          <w:bCs/>
          <w:color w:val="auto"/>
          <w:spacing w:val="13"/>
          <w:sz w:val="20"/>
        </w:rPr>
        <w:t xml:space="preserve">counter-claim </w:t>
      </w:r>
      <w:r w:rsidRPr="002A5D21">
        <w:rPr>
          <w:rFonts w:ascii="Calibri" w:hAnsi="Calibri" w:cs="Calibri"/>
          <w:b/>
          <w:bCs/>
          <w:color w:val="auto"/>
          <w:spacing w:val="9"/>
          <w:sz w:val="20"/>
        </w:rPr>
        <w:t xml:space="preserve">and </w:t>
      </w:r>
      <w:r w:rsidRPr="002A5D21">
        <w:rPr>
          <w:rFonts w:ascii="Calibri" w:hAnsi="Calibri" w:cs="Calibri"/>
          <w:b/>
          <w:bCs/>
          <w:color w:val="auto"/>
          <w:spacing w:val="11"/>
          <w:sz w:val="20"/>
        </w:rPr>
        <w:t>cross</w:t>
      </w:r>
      <w:r w:rsidRPr="002A5D21">
        <w:rPr>
          <w:rFonts w:ascii="Calibri" w:hAnsi="Calibri" w:cs="Calibri"/>
          <w:b/>
          <w:bCs/>
          <w:color w:val="auto"/>
          <w:spacing w:val="-12"/>
          <w:sz w:val="20"/>
        </w:rPr>
        <w:t xml:space="preserve"> </w:t>
      </w:r>
      <w:r w:rsidRPr="002A5D21">
        <w:rPr>
          <w:rFonts w:ascii="Calibri" w:hAnsi="Calibri" w:cs="Calibri"/>
          <w:b/>
          <w:bCs/>
          <w:color w:val="auto"/>
          <w:spacing w:val="12"/>
          <w:sz w:val="20"/>
        </w:rPr>
        <w:t>claims</w:t>
      </w:r>
      <w:bookmarkEnd w:id="18"/>
      <w:r w:rsidRPr="002A5D21">
        <w:rPr>
          <w:rFonts w:ascii="Calibri" w:hAnsi="Calibri" w:cs="Calibri"/>
          <w:b/>
          <w:bCs/>
          <w:color w:val="auto"/>
          <w:sz w:val="20"/>
        </w:rPr>
        <w:t xml:space="preserve"> </w:t>
      </w:r>
    </w:p>
    <w:p w:rsidR="00BD7D19" w:rsidRPr="002A5D21" w:rsidRDefault="00BD7D19" w:rsidP="00BD7D19">
      <w:pPr>
        <w:pStyle w:val="BodyText"/>
        <w:spacing w:line="276" w:lineRule="auto"/>
        <w:ind w:left="360"/>
        <w:rPr>
          <w:rFonts w:ascii="Calibri" w:hAnsi="Calibri" w:cs="Calibri"/>
          <w:sz w:val="20"/>
        </w:rPr>
      </w:pPr>
      <w:r w:rsidRPr="002A5D21">
        <w:rPr>
          <w:rFonts w:ascii="Calibri" w:hAnsi="Calibri" w:cs="Calibri"/>
          <w:sz w:val="20"/>
        </w:rPr>
        <w:t xml:space="preserve">In case </w:t>
      </w:r>
      <w:proofErr w:type="gramStart"/>
      <w:r w:rsidRPr="002A5D21">
        <w:rPr>
          <w:rFonts w:ascii="Calibri" w:hAnsi="Calibri" w:cs="Calibri"/>
          <w:sz w:val="20"/>
        </w:rPr>
        <w:t>the  Supplier</w:t>
      </w:r>
      <w:proofErr w:type="gramEnd"/>
      <w:r w:rsidRPr="002A5D21">
        <w:rPr>
          <w:rFonts w:ascii="Calibri" w:hAnsi="Calibri" w:cs="Calibri"/>
          <w:sz w:val="20"/>
        </w:rPr>
        <w:t xml:space="preserve"> has any other business relationship(s) with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no right of set off, counter-claim and cross-claim and or otherwise will be available under this Agreement to the  Supplier for any payments receivable under and in accordance with that business.</w:t>
      </w:r>
    </w:p>
    <w:p w:rsidR="00BD7D19" w:rsidRPr="002A5D21" w:rsidRDefault="00BD7D19" w:rsidP="00BD7D19">
      <w:pPr>
        <w:pStyle w:val="BodyText"/>
        <w:spacing w:line="276" w:lineRule="auto"/>
        <w:ind w:left="360"/>
        <w:rPr>
          <w:rFonts w:ascii="Calibri" w:hAnsi="Calibri" w:cs="Calibri"/>
          <w:b/>
          <w:bCs/>
          <w:sz w:val="20"/>
        </w:rPr>
      </w:pPr>
    </w:p>
    <w:p w:rsidR="00BD7D19" w:rsidRPr="002A5D21" w:rsidRDefault="00BD7D19" w:rsidP="00BD7D19">
      <w:pPr>
        <w:pStyle w:val="Heading8"/>
        <w:numPr>
          <w:ilvl w:val="0"/>
          <w:numId w:val="9"/>
        </w:numPr>
        <w:ind w:left="360"/>
        <w:jc w:val="left"/>
        <w:rPr>
          <w:rFonts w:ascii="Calibri" w:hAnsi="Calibri" w:cs="Calibri"/>
          <w:b/>
          <w:bCs/>
          <w:color w:val="auto"/>
          <w:sz w:val="20"/>
        </w:rPr>
      </w:pPr>
      <w:bookmarkStart w:id="19" w:name="_Toc15482369"/>
      <w:r w:rsidRPr="002A5D21">
        <w:rPr>
          <w:rFonts w:ascii="Calibri" w:hAnsi="Calibri" w:cs="Calibri"/>
          <w:b/>
          <w:bCs/>
          <w:color w:val="auto"/>
          <w:spacing w:val="12"/>
          <w:sz w:val="20"/>
        </w:rPr>
        <w:t>Statutory</w:t>
      </w:r>
      <w:r w:rsidRPr="002A5D21">
        <w:rPr>
          <w:rFonts w:ascii="Calibri" w:hAnsi="Calibri" w:cs="Calibri"/>
          <w:b/>
          <w:bCs/>
          <w:color w:val="auto"/>
          <w:spacing w:val="29"/>
          <w:sz w:val="20"/>
        </w:rPr>
        <w:t xml:space="preserve"> </w:t>
      </w:r>
      <w:r w:rsidRPr="002A5D21">
        <w:rPr>
          <w:rFonts w:ascii="Calibri" w:hAnsi="Calibri" w:cs="Calibri"/>
          <w:b/>
          <w:bCs/>
          <w:color w:val="auto"/>
          <w:spacing w:val="13"/>
          <w:sz w:val="20"/>
        </w:rPr>
        <w:t>requirements</w:t>
      </w:r>
      <w:bookmarkEnd w:id="19"/>
      <w:r w:rsidRPr="002A5D21">
        <w:rPr>
          <w:rFonts w:ascii="Calibri" w:hAnsi="Calibri" w:cs="Calibri"/>
          <w:b/>
          <w:bCs/>
          <w:color w:val="auto"/>
          <w:spacing w:val="13"/>
          <w:sz w:val="20"/>
        </w:rPr>
        <w:t xml:space="preserve"> </w:t>
      </w:r>
    </w:p>
    <w:p w:rsidR="00BD7D19" w:rsidRPr="002A5D21" w:rsidRDefault="00BD7D19" w:rsidP="00BD7D19">
      <w:pPr>
        <w:pStyle w:val="BodyText"/>
        <w:spacing w:line="276" w:lineRule="auto"/>
        <w:ind w:left="360"/>
        <w:rPr>
          <w:rFonts w:ascii="Calibri" w:hAnsi="Calibri" w:cs="Calibri"/>
          <w:sz w:val="20"/>
        </w:rPr>
      </w:pPr>
      <w:r w:rsidRPr="002A5D21">
        <w:rPr>
          <w:rFonts w:ascii="Calibri" w:hAnsi="Calibri" w:cs="Calibri"/>
          <w:sz w:val="20"/>
        </w:rPr>
        <w:t xml:space="preserve">During the tenure of the Agreement nothing shall be done by </w:t>
      </w:r>
      <w:proofErr w:type="gramStart"/>
      <w:r w:rsidRPr="002A5D21">
        <w:rPr>
          <w:rFonts w:ascii="Calibri" w:hAnsi="Calibri" w:cs="Calibri"/>
          <w:sz w:val="20"/>
        </w:rPr>
        <w:t>the  Supplier</w:t>
      </w:r>
      <w:proofErr w:type="gramEnd"/>
      <w:r w:rsidRPr="002A5D21">
        <w:rPr>
          <w:rFonts w:ascii="Calibri" w:hAnsi="Calibri" w:cs="Calibri"/>
          <w:sz w:val="20"/>
        </w:rPr>
        <w:t xml:space="preserve"> in contravention of any law, act and/ or rules/regulations, there under or any amendment thereof governing inter-alia customs, foreign exchange, etc., and the  Supplier shall keep </w:t>
      </w:r>
      <w:r w:rsidR="00331447">
        <w:rPr>
          <w:rFonts w:ascii="Calibri" w:hAnsi="Calibri" w:cs="Calibri"/>
          <w:sz w:val="20"/>
        </w:rPr>
        <w:t>City</w:t>
      </w:r>
      <w:r w:rsidRPr="002A5D21">
        <w:rPr>
          <w:rFonts w:ascii="Calibri" w:hAnsi="Calibri" w:cs="Calibri"/>
          <w:sz w:val="20"/>
        </w:rPr>
        <w:t xml:space="preserve"> Bank </w:t>
      </w:r>
      <w:r w:rsidR="00331447">
        <w:rPr>
          <w:rFonts w:ascii="Calibri" w:hAnsi="Calibri" w:cs="Calibri"/>
          <w:sz w:val="20"/>
        </w:rPr>
        <w:t>PLC</w:t>
      </w:r>
      <w:r w:rsidRPr="002A5D21">
        <w:rPr>
          <w:rFonts w:ascii="Calibri" w:hAnsi="Calibri" w:cs="Calibri"/>
          <w:sz w:val="20"/>
        </w:rPr>
        <w:t>, its directors, officers, employees, representatives, agents and consultants indemnified in this regard.</w:t>
      </w:r>
    </w:p>
    <w:p w:rsidR="00BD7D19" w:rsidRPr="002A5D21" w:rsidRDefault="00BD7D19" w:rsidP="00BD7D19">
      <w:pPr>
        <w:ind w:left="360"/>
        <w:jc w:val="both"/>
        <w:rPr>
          <w:rFonts w:ascii="Calibri" w:hAnsi="Calibri" w:cs="Calibri"/>
          <w:b/>
        </w:rPr>
      </w:pPr>
    </w:p>
    <w:p w:rsidR="00BD7D19" w:rsidRPr="002A5D21" w:rsidRDefault="00BD7D19" w:rsidP="00BD7D19">
      <w:pPr>
        <w:tabs>
          <w:tab w:val="left" w:pos="6439"/>
        </w:tabs>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NON EXCLUSIVITY</w:t>
      </w:r>
    </w:p>
    <w:p w:rsidR="00BD7D19" w:rsidRPr="002A5D21" w:rsidRDefault="00BD7D19" w:rsidP="00BD7D19">
      <w:pPr>
        <w:tabs>
          <w:tab w:val="left" w:pos="6439"/>
        </w:tabs>
        <w:jc w:val="both"/>
        <w:rPr>
          <w:rFonts w:ascii="Calibri" w:hAnsi="Calibri" w:cs="Calibri"/>
          <w:b/>
        </w:rPr>
      </w:pPr>
      <w:r w:rsidRPr="002A5D21">
        <w:rPr>
          <w:rFonts w:ascii="Calibri" w:hAnsi="Calibri" w:cs="Calibri"/>
          <w:b/>
        </w:rPr>
        <w:tab/>
      </w:r>
    </w:p>
    <w:p w:rsidR="00BD7D19" w:rsidRPr="002A5D21" w:rsidRDefault="00BD7D19" w:rsidP="00BD7D19">
      <w:pPr>
        <w:ind w:left="360"/>
        <w:jc w:val="both"/>
        <w:rPr>
          <w:rFonts w:ascii="Calibri" w:hAnsi="Calibri" w:cs="Calibri"/>
        </w:rPr>
      </w:pPr>
      <w:r w:rsidRPr="002A5D21">
        <w:rPr>
          <w:rFonts w:ascii="Calibri" w:hAnsi="Calibri" w:cs="Calibri"/>
        </w:rPr>
        <w:t xml:space="preserve">The Supplier shall perform its obligations under this Agreement on a non-exclusive basis. </w:t>
      </w:r>
      <w:r w:rsidR="00331447">
        <w:rPr>
          <w:rFonts w:ascii="Calibri" w:hAnsi="Calibri" w:cs="Calibri"/>
        </w:rPr>
        <w:t>CITY BANK</w:t>
      </w:r>
      <w:r w:rsidRPr="002A5D21">
        <w:rPr>
          <w:rFonts w:ascii="Calibri" w:hAnsi="Calibri" w:cs="Calibri"/>
        </w:rPr>
        <w:t xml:space="preserve"> may enter into similar agreements with any other party at its sole discretion. </w:t>
      </w:r>
    </w:p>
    <w:p w:rsidR="00BD7D19" w:rsidRPr="002A5D21" w:rsidRDefault="00BD7D19" w:rsidP="00BD7D19">
      <w:pPr>
        <w:tabs>
          <w:tab w:val="left" w:pos="1080"/>
        </w:tabs>
        <w:jc w:val="both"/>
        <w:rPr>
          <w:rFonts w:ascii="Calibri" w:hAnsi="Calibri" w:cs="Calibri"/>
          <w:b/>
        </w:rPr>
      </w:pPr>
    </w:p>
    <w:p w:rsidR="00BD7D19" w:rsidRPr="002A5D21" w:rsidRDefault="00BD7D19" w:rsidP="00BD7D19">
      <w:pPr>
        <w:pStyle w:val="Heading8"/>
        <w:numPr>
          <w:ilvl w:val="0"/>
          <w:numId w:val="9"/>
        </w:numPr>
        <w:ind w:left="360"/>
        <w:jc w:val="left"/>
        <w:rPr>
          <w:rFonts w:ascii="Calibri" w:hAnsi="Calibri" w:cs="Calibri"/>
          <w:b/>
          <w:color w:val="auto"/>
          <w:sz w:val="20"/>
        </w:rPr>
      </w:pPr>
      <w:r w:rsidRPr="002A5D21">
        <w:rPr>
          <w:rFonts w:ascii="Calibri" w:hAnsi="Calibri" w:cs="Calibri"/>
          <w:b/>
          <w:color w:val="auto"/>
          <w:sz w:val="20"/>
        </w:rPr>
        <w:t>ENTIRE AGREEMENT</w:t>
      </w:r>
    </w:p>
    <w:p w:rsidR="00BD7D19" w:rsidRPr="002A5D21" w:rsidRDefault="00BD7D19" w:rsidP="00BD7D19">
      <w:pPr>
        <w:tabs>
          <w:tab w:val="left" w:pos="1080"/>
        </w:tabs>
        <w:jc w:val="both"/>
        <w:rPr>
          <w:rFonts w:ascii="Calibri" w:hAnsi="Calibri" w:cs="Calibri"/>
          <w:b/>
        </w:rPr>
      </w:pPr>
    </w:p>
    <w:p w:rsidR="00BD7D19" w:rsidRPr="002A5D21" w:rsidRDefault="00BD7D19" w:rsidP="00BD7D19">
      <w:pPr>
        <w:ind w:left="720"/>
        <w:jc w:val="both"/>
        <w:rPr>
          <w:rFonts w:ascii="Calibri" w:hAnsi="Calibri" w:cs="Calibri"/>
          <w:bCs/>
        </w:rPr>
      </w:pPr>
      <w:r w:rsidRPr="002A5D21">
        <w:rPr>
          <w:rFonts w:ascii="Calibri" w:hAnsi="Calibri" w:cs="Calibri"/>
          <w:spacing w:val="4"/>
        </w:rPr>
        <w:t>This Agreement including the Annexure attached herewith embodies the entire understanding between the Parties and there are no promises, terms, conditions or obligation, oral or written expressed or implied orally or in writing other than those contained herein. The Agreement can be amended only by a subsequent agreement in writing signed by the Parties. T</w:t>
      </w:r>
      <w:r w:rsidRPr="002A5D21">
        <w:rPr>
          <w:rFonts w:ascii="Calibri" w:hAnsi="Calibri" w:cs="Calibri"/>
          <w:bCs/>
        </w:rPr>
        <w:t>he following documents shall be deemed to form one Agreement (“Agreement Documents”) and shall be complementary to each other:</w:t>
      </w:r>
    </w:p>
    <w:p w:rsidR="00BD7D19" w:rsidRPr="002A5D21" w:rsidRDefault="00BD7D19" w:rsidP="00BD7D19">
      <w:pPr>
        <w:ind w:left="720"/>
        <w:jc w:val="both"/>
        <w:rPr>
          <w:rFonts w:ascii="Calibri" w:hAnsi="Calibri" w:cs="Calibri"/>
          <w:bCs/>
        </w:rPr>
      </w:pPr>
    </w:p>
    <w:p w:rsidR="00BD7D19" w:rsidRPr="002A5D21" w:rsidRDefault="00BD7D19" w:rsidP="00BD7D19">
      <w:pPr>
        <w:numPr>
          <w:ilvl w:val="0"/>
          <w:numId w:val="32"/>
        </w:numPr>
        <w:jc w:val="both"/>
        <w:rPr>
          <w:rFonts w:ascii="Calibri" w:hAnsi="Calibri" w:cs="Calibri"/>
          <w:bCs/>
          <w:highlight w:val="yellow"/>
        </w:rPr>
      </w:pPr>
      <w:r w:rsidRPr="002A5D21">
        <w:rPr>
          <w:rFonts w:ascii="Calibri" w:hAnsi="Calibri" w:cs="Calibri"/>
          <w:bCs/>
          <w:highlight w:val="yellow"/>
        </w:rPr>
        <w:t>Annex -1; SCOPE OF SOLUTION, TECHNICAL SPECIFICATION OF SOLUTION &amp; SERVICE LEVEL AGREEMENT (SLA)</w:t>
      </w:r>
    </w:p>
    <w:p w:rsidR="00BD7D19" w:rsidRPr="002A5D21" w:rsidRDefault="00BD7D19" w:rsidP="00BD7D19">
      <w:pPr>
        <w:numPr>
          <w:ilvl w:val="0"/>
          <w:numId w:val="32"/>
        </w:numPr>
        <w:jc w:val="both"/>
        <w:rPr>
          <w:rFonts w:ascii="Calibri" w:hAnsi="Calibri" w:cs="Calibri"/>
          <w:bCs/>
          <w:highlight w:val="yellow"/>
        </w:rPr>
      </w:pPr>
      <w:r w:rsidRPr="002A5D21">
        <w:rPr>
          <w:rFonts w:ascii="Calibri" w:hAnsi="Calibri" w:cs="Calibri"/>
          <w:bCs/>
          <w:highlight w:val="yellow"/>
        </w:rPr>
        <w:t>Annex -2; PRICE SCHEDULE AND PAYMENT TERMS</w:t>
      </w:r>
    </w:p>
    <w:p w:rsidR="00BD7D19" w:rsidRPr="002A5D21" w:rsidRDefault="00BD7D19" w:rsidP="00BD7D19">
      <w:pPr>
        <w:numPr>
          <w:ilvl w:val="0"/>
          <w:numId w:val="32"/>
        </w:numPr>
        <w:jc w:val="both"/>
        <w:rPr>
          <w:rFonts w:ascii="Calibri" w:hAnsi="Calibri" w:cs="Calibri"/>
          <w:bCs/>
          <w:highlight w:val="yellow"/>
        </w:rPr>
      </w:pPr>
      <w:r w:rsidRPr="002A5D21">
        <w:rPr>
          <w:rFonts w:ascii="Calibri" w:hAnsi="Calibri" w:cs="Calibri"/>
          <w:bCs/>
          <w:highlight w:val="yellow"/>
        </w:rPr>
        <w:t>Annex -3; SERVICE PROVIDERS’ CODE OF CONDUCT</w:t>
      </w:r>
    </w:p>
    <w:p w:rsidR="00BD7D19" w:rsidRPr="002A5D21" w:rsidRDefault="00BD7D19" w:rsidP="00BD7D19">
      <w:pPr>
        <w:numPr>
          <w:ilvl w:val="0"/>
          <w:numId w:val="32"/>
        </w:numPr>
        <w:jc w:val="both"/>
        <w:rPr>
          <w:rFonts w:ascii="Calibri" w:hAnsi="Calibri" w:cs="Calibri"/>
          <w:bCs/>
          <w:highlight w:val="yellow"/>
        </w:rPr>
      </w:pPr>
      <w:r w:rsidRPr="002A5D21">
        <w:rPr>
          <w:rFonts w:ascii="Calibri" w:hAnsi="Calibri" w:cs="Calibri"/>
          <w:bCs/>
          <w:highlight w:val="yellow"/>
        </w:rPr>
        <w:t>Annex -4; CONFLICT OF INTEREST, ETC.</w:t>
      </w:r>
    </w:p>
    <w:p w:rsidR="00BD7D19" w:rsidRPr="002A5D21" w:rsidRDefault="00BD7D19" w:rsidP="00BD7D19">
      <w:pPr>
        <w:spacing w:line="120" w:lineRule="auto"/>
        <w:jc w:val="both"/>
        <w:rPr>
          <w:rFonts w:ascii="Calibri" w:hAnsi="Calibri" w:cs="Calibri"/>
          <w:bCs/>
        </w:rPr>
      </w:pPr>
    </w:p>
    <w:p w:rsidR="00BD7D19" w:rsidRPr="002A5D21" w:rsidRDefault="00BD7D19" w:rsidP="00BD7D19">
      <w:pPr>
        <w:rPr>
          <w:rFonts w:ascii="Calibri" w:hAnsi="Calibri" w:cs="Calibri"/>
        </w:rPr>
      </w:pPr>
    </w:p>
    <w:p w:rsidR="00BD7D19" w:rsidRPr="002A5D21" w:rsidRDefault="00BD7D19" w:rsidP="00BD7D19">
      <w:pPr>
        <w:pStyle w:val="BodyTextIndent3"/>
        <w:tabs>
          <w:tab w:val="clear" w:pos="360"/>
        </w:tabs>
        <w:ind w:left="720"/>
        <w:rPr>
          <w:rFonts w:ascii="Calibri" w:hAnsi="Calibri" w:cs="Calibri"/>
          <w:bCs/>
          <w:sz w:val="20"/>
        </w:rPr>
      </w:pPr>
      <w:r w:rsidRPr="002A5D21">
        <w:rPr>
          <w:rFonts w:ascii="Calibri" w:hAnsi="Calibri" w:cs="Calibri"/>
          <w:bCs/>
          <w:sz w:val="20"/>
        </w:rPr>
        <w:t>In the event of there being any conflict between the terms of these documents, the terms that shall take precedence would be in accordance to the order in which they appear.</w:t>
      </w:r>
    </w:p>
    <w:p w:rsidR="00BD7D19" w:rsidRPr="002A5D21" w:rsidRDefault="00BD7D19" w:rsidP="00BD7D19">
      <w:pPr>
        <w:pStyle w:val="Heading2"/>
        <w:keepNext w:val="0"/>
        <w:numPr>
          <w:ilvl w:val="1"/>
          <w:numId w:val="0"/>
        </w:numPr>
        <w:tabs>
          <w:tab w:val="left" w:pos="748"/>
          <w:tab w:val="left" w:pos="2552"/>
          <w:tab w:val="left" w:pos="3856"/>
          <w:tab w:val="left" w:pos="5216"/>
          <w:tab w:val="left" w:pos="6464"/>
          <w:tab w:val="left" w:pos="7768"/>
          <w:tab w:val="left" w:pos="9072"/>
          <w:tab w:val="left" w:pos="10206"/>
        </w:tabs>
        <w:spacing w:before="240"/>
        <w:ind w:left="748" w:hanging="748"/>
        <w:jc w:val="both"/>
        <w:rPr>
          <w:rFonts w:ascii="Calibri" w:hAnsi="Calibri" w:cs="Calibri"/>
          <w:b w:val="0"/>
          <w:sz w:val="20"/>
        </w:rPr>
      </w:pPr>
      <w:r w:rsidRPr="002A5D21">
        <w:rPr>
          <w:rFonts w:ascii="Calibri" w:hAnsi="Calibri" w:cs="Calibri"/>
          <w:b w:val="0"/>
          <w:sz w:val="20"/>
        </w:rPr>
        <w:tab/>
        <w:t>If any provision of this Agreement would at any time be in conflict with any law or regulation compulsorily applicable to this Agreement, the Parties shall amend such provision, so that the intent of this Agreement may be carried out to the extent legally possible.</w:t>
      </w:r>
    </w:p>
    <w:p w:rsidR="00BD7D19" w:rsidRPr="002A5D21" w:rsidRDefault="00BD7D19" w:rsidP="00BD7D19">
      <w:pPr>
        <w:jc w:val="both"/>
        <w:rPr>
          <w:rFonts w:ascii="Calibri" w:hAnsi="Calibri" w:cs="Calibri"/>
          <w:b/>
        </w:rPr>
      </w:pPr>
    </w:p>
    <w:p w:rsidR="00BD7D19" w:rsidRPr="002A5D21" w:rsidRDefault="00BD7D19" w:rsidP="00BD7D19">
      <w:pPr>
        <w:jc w:val="both"/>
        <w:rPr>
          <w:rFonts w:ascii="Calibri" w:hAnsi="Calibri" w:cs="Calibri"/>
        </w:rPr>
      </w:pPr>
      <w:r w:rsidRPr="002A5D21">
        <w:rPr>
          <w:rFonts w:ascii="Calibri" w:hAnsi="Calibri" w:cs="Calibri"/>
        </w:rPr>
        <w:t>IN WITNESSES WHEREOF THE PARTIES HAVE CAUSED THIS AGREEMENT TO BE EXECUTED AS OF THE DAY AND THE YEAR FIRST ABOVE WRITTEN.</w:t>
      </w:r>
    </w:p>
    <w:p w:rsidR="00BD7D19" w:rsidRPr="002A5D21" w:rsidRDefault="00BD7D19" w:rsidP="00BD7D19">
      <w:pPr>
        <w:jc w:val="both"/>
        <w:rPr>
          <w:rFonts w:ascii="Calibri" w:hAnsi="Calibri" w:cs="Calibri"/>
        </w:rPr>
      </w:pPr>
    </w:p>
    <w:tbl>
      <w:tblPr>
        <w:tblW w:w="0" w:type="auto"/>
        <w:jc w:val="center"/>
        <w:tblLook w:val="04A0" w:firstRow="1" w:lastRow="0" w:firstColumn="1" w:lastColumn="0" w:noHBand="0" w:noVBand="1"/>
      </w:tblPr>
      <w:tblGrid>
        <w:gridCol w:w="4230"/>
        <w:gridCol w:w="4698"/>
      </w:tblGrid>
      <w:tr w:rsidR="00BD7D19" w:rsidRPr="002A5D21" w:rsidTr="00904933">
        <w:trPr>
          <w:jc w:val="center"/>
        </w:trPr>
        <w:tc>
          <w:tcPr>
            <w:tcW w:w="4230" w:type="dxa"/>
            <w:tcBorders>
              <w:top w:val="single" w:sz="4" w:space="0" w:color="auto"/>
              <w:left w:val="single" w:sz="4" w:space="0" w:color="auto"/>
              <w:bottom w:val="single" w:sz="4" w:space="0" w:color="auto"/>
              <w:right w:val="single" w:sz="4" w:space="0" w:color="auto"/>
            </w:tcBorders>
          </w:tcPr>
          <w:p w:rsidR="00BD7D19" w:rsidRPr="002A5D21" w:rsidRDefault="00BD7D19" w:rsidP="00904933">
            <w:pPr>
              <w:jc w:val="both"/>
              <w:rPr>
                <w:rFonts w:ascii="Calibri" w:hAnsi="Calibri" w:cs="Calibri"/>
                <w:b/>
              </w:rPr>
            </w:pPr>
            <w:r w:rsidRPr="002A5D21">
              <w:rPr>
                <w:rFonts w:ascii="Calibri" w:hAnsi="Calibri" w:cs="Calibri"/>
                <w:b/>
              </w:rPr>
              <w:t>Signed for and On behalf of</w:t>
            </w:r>
          </w:p>
          <w:p w:rsidR="00BD7D19" w:rsidRPr="002A5D21" w:rsidRDefault="00331447" w:rsidP="00904933">
            <w:pPr>
              <w:jc w:val="both"/>
              <w:rPr>
                <w:rFonts w:ascii="Calibri" w:hAnsi="Calibri" w:cs="Calibri"/>
                <w:b/>
              </w:rPr>
            </w:pPr>
            <w:r>
              <w:rPr>
                <w:rFonts w:ascii="Calibri" w:hAnsi="Calibri" w:cs="Calibri"/>
                <w:b/>
              </w:rPr>
              <w:t>City</w:t>
            </w:r>
            <w:r w:rsidR="00BD7D19" w:rsidRPr="002A5D21">
              <w:rPr>
                <w:rFonts w:ascii="Calibri" w:hAnsi="Calibri" w:cs="Calibri"/>
                <w:b/>
              </w:rPr>
              <w:t xml:space="preserve"> Bank Limited</w:t>
            </w:r>
          </w:p>
        </w:tc>
        <w:tc>
          <w:tcPr>
            <w:tcW w:w="4698" w:type="dxa"/>
            <w:tcBorders>
              <w:top w:val="single" w:sz="4" w:space="0" w:color="auto"/>
              <w:left w:val="single" w:sz="4" w:space="0" w:color="auto"/>
              <w:bottom w:val="single" w:sz="4" w:space="0" w:color="auto"/>
              <w:right w:val="single" w:sz="4" w:space="0" w:color="auto"/>
            </w:tcBorders>
          </w:tcPr>
          <w:p w:rsidR="00BD7D19" w:rsidRPr="002A5D21" w:rsidRDefault="00BD7D19" w:rsidP="00904933">
            <w:pPr>
              <w:jc w:val="both"/>
              <w:rPr>
                <w:rFonts w:ascii="Calibri" w:hAnsi="Calibri" w:cs="Calibri"/>
                <w:b/>
              </w:rPr>
            </w:pPr>
            <w:r w:rsidRPr="002A5D21">
              <w:rPr>
                <w:rFonts w:ascii="Calibri" w:hAnsi="Calibri" w:cs="Calibri"/>
                <w:b/>
              </w:rPr>
              <w:t xml:space="preserve">Signed for and On behalf of </w:t>
            </w:r>
          </w:p>
          <w:p w:rsidR="00BD7D19" w:rsidRPr="002A5D21" w:rsidRDefault="00BD7D19" w:rsidP="00904933">
            <w:pPr>
              <w:pStyle w:val="BodyText"/>
              <w:rPr>
                <w:rFonts w:ascii="Calibri" w:hAnsi="Calibri" w:cs="Calibri"/>
                <w:sz w:val="20"/>
              </w:rPr>
            </w:pPr>
            <w:r w:rsidRPr="002A5D21">
              <w:rPr>
                <w:rFonts w:ascii="Calibri" w:hAnsi="Calibri" w:cs="Calibri"/>
                <w:sz w:val="20"/>
                <w:highlight w:val="yellow"/>
              </w:rPr>
              <w:t>XXXXXX</w:t>
            </w:r>
          </w:p>
        </w:tc>
      </w:tr>
      <w:tr w:rsidR="00BD7D19" w:rsidRPr="002A5D21" w:rsidTr="00904933">
        <w:trPr>
          <w:jc w:val="center"/>
        </w:trPr>
        <w:tc>
          <w:tcPr>
            <w:tcW w:w="4230" w:type="dxa"/>
            <w:tcBorders>
              <w:top w:val="single" w:sz="4" w:space="0" w:color="auto"/>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Signature:</w:t>
            </w: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tc>
        <w:tc>
          <w:tcPr>
            <w:tcW w:w="4698" w:type="dxa"/>
            <w:tcBorders>
              <w:top w:val="single" w:sz="4" w:space="0" w:color="auto"/>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Signature:</w:t>
            </w: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tc>
      </w:tr>
      <w:tr w:rsidR="00BD7D19" w:rsidRPr="002A5D21" w:rsidTr="00904933">
        <w:trPr>
          <w:jc w:val="center"/>
        </w:trPr>
        <w:tc>
          <w:tcPr>
            <w:tcW w:w="4230" w:type="dxa"/>
            <w:tcBorders>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 xml:space="preserve">Name: </w:t>
            </w:r>
          </w:p>
          <w:p w:rsidR="00BD7D19" w:rsidRPr="002A5D21" w:rsidRDefault="00BD7D19" w:rsidP="00904933">
            <w:pPr>
              <w:jc w:val="both"/>
              <w:rPr>
                <w:rFonts w:ascii="Calibri" w:hAnsi="Calibri" w:cs="Calibri"/>
              </w:rPr>
            </w:pPr>
          </w:p>
        </w:tc>
        <w:tc>
          <w:tcPr>
            <w:tcW w:w="4698" w:type="dxa"/>
            <w:tcBorders>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 xml:space="preserve">Name: </w:t>
            </w:r>
          </w:p>
        </w:tc>
      </w:tr>
      <w:tr w:rsidR="00BD7D19" w:rsidRPr="002A5D21" w:rsidTr="00904933">
        <w:trPr>
          <w:trHeight w:val="80"/>
          <w:jc w:val="center"/>
        </w:trPr>
        <w:tc>
          <w:tcPr>
            <w:tcW w:w="4230" w:type="dxa"/>
            <w:tcBorders>
              <w:left w:val="single" w:sz="4" w:space="0" w:color="auto"/>
              <w:bottom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 xml:space="preserve">Title: </w:t>
            </w:r>
          </w:p>
        </w:tc>
        <w:tc>
          <w:tcPr>
            <w:tcW w:w="4698" w:type="dxa"/>
            <w:tcBorders>
              <w:left w:val="single" w:sz="4" w:space="0" w:color="auto"/>
              <w:bottom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 xml:space="preserve">Title: </w:t>
            </w:r>
          </w:p>
        </w:tc>
      </w:tr>
      <w:tr w:rsidR="00BD7D19" w:rsidRPr="002A5D21" w:rsidTr="00904933">
        <w:trPr>
          <w:jc w:val="center"/>
        </w:trPr>
        <w:tc>
          <w:tcPr>
            <w:tcW w:w="4230" w:type="dxa"/>
            <w:tcBorders>
              <w:top w:val="single" w:sz="4" w:space="0" w:color="auto"/>
            </w:tcBorders>
          </w:tcPr>
          <w:p w:rsidR="00BD7D19" w:rsidRPr="002A5D21" w:rsidRDefault="00BD7D19" w:rsidP="00904933">
            <w:pPr>
              <w:jc w:val="both"/>
              <w:rPr>
                <w:rFonts w:ascii="Calibri" w:hAnsi="Calibri" w:cs="Calibri"/>
              </w:rPr>
            </w:pPr>
          </w:p>
        </w:tc>
        <w:tc>
          <w:tcPr>
            <w:tcW w:w="4698" w:type="dxa"/>
            <w:tcBorders>
              <w:top w:val="single" w:sz="4" w:space="0" w:color="auto"/>
            </w:tcBorders>
          </w:tcPr>
          <w:p w:rsidR="00BD7D19" w:rsidRPr="002A5D21" w:rsidRDefault="00BD7D19" w:rsidP="00904933">
            <w:pPr>
              <w:jc w:val="both"/>
              <w:rPr>
                <w:rFonts w:ascii="Calibri" w:hAnsi="Calibri" w:cs="Calibri"/>
              </w:rPr>
            </w:pPr>
          </w:p>
        </w:tc>
      </w:tr>
      <w:tr w:rsidR="00BD7D19" w:rsidRPr="002A5D21" w:rsidTr="00904933">
        <w:trPr>
          <w:jc w:val="center"/>
        </w:trPr>
        <w:tc>
          <w:tcPr>
            <w:tcW w:w="4230" w:type="dxa"/>
            <w:tcBorders>
              <w:bottom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Witness 01</w:t>
            </w:r>
          </w:p>
        </w:tc>
        <w:tc>
          <w:tcPr>
            <w:tcW w:w="4698" w:type="dxa"/>
            <w:tcBorders>
              <w:bottom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Witness 01</w:t>
            </w:r>
          </w:p>
        </w:tc>
      </w:tr>
      <w:tr w:rsidR="00BD7D19" w:rsidRPr="002A5D21" w:rsidTr="00904933">
        <w:trPr>
          <w:trHeight w:val="962"/>
          <w:jc w:val="center"/>
        </w:trPr>
        <w:tc>
          <w:tcPr>
            <w:tcW w:w="4230" w:type="dxa"/>
            <w:tcBorders>
              <w:top w:val="single" w:sz="4" w:space="0" w:color="auto"/>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Signature:</w:t>
            </w: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tc>
        <w:tc>
          <w:tcPr>
            <w:tcW w:w="4698" w:type="dxa"/>
            <w:tcBorders>
              <w:top w:val="single" w:sz="4" w:space="0" w:color="auto"/>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Signature:</w:t>
            </w: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tc>
      </w:tr>
      <w:tr w:rsidR="00BD7D19" w:rsidRPr="002A5D21" w:rsidTr="00904933">
        <w:trPr>
          <w:jc w:val="center"/>
        </w:trPr>
        <w:tc>
          <w:tcPr>
            <w:tcW w:w="4230" w:type="dxa"/>
            <w:tcBorders>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Name:</w:t>
            </w:r>
          </w:p>
          <w:p w:rsidR="00BD7D19" w:rsidRPr="002A5D21" w:rsidRDefault="00BD7D19" w:rsidP="00904933">
            <w:pPr>
              <w:jc w:val="both"/>
              <w:rPr>
                <w:rFonts w:ascii="Calibri" w:hAnsi="Calibri" w:cs="Calibri"/>
              </w:rPr>
            </w:pPr>
          </w:p>
        </w:tc>
        <w:tc>
          <w:tcPr>
            <w:tcW w:w="4698" w:type="dxa"/>
            <w:tcBorders>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 xml:space="preserve">Name: </w:t>
            </w:r>
          </w:p>
        </w:tc>
      </w:tr>
      <w:tr w:rsidR="00BD7D19" w:rsidRPr="002A5D21" w:rsidTr="00904933">
        <w:trPr>
          <w:trHeight w:val="80"/>
          <w:jc w:val="center"/>
        </w:trPr>
        <w:tc>
          <w:tcPr>
            <w:tcW w:w="4230" w:type="dxa"/>
            <w:tcBorders>
              <w:left w:val="single" w:sz="4" w:space="0" w:color="auto"/>
              <w:bottom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Title:</w:t>
            </w:r>
          </w:p>
        </w:tc>
        <w:tc>
          <w:tcPr>
            <w:tcW w:w="4698" w:type="dxa"/>
            <w:tcBorders>
              <w:left w:val="single" w:sz="4" w:space="0" w:color="auto"/>
              <w:bottom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 xml:space="preserve">Title: </w:t>
            </w:r>
          </w:p>
        </w:tc>
      </w:tr>
      <w:tr w:rsidR="00BD7D19" w:rsidRPr="002A5D21" w:rsidTr="00904933">
        <w:trPr>
          <w:jc w:val="center"/>
        </w:trPr>
        <w:tc>
          <w:tcPr>
            <w:tcW w:w="4230" w:type="dxa"/>
            <w:tcBorders>
              <w:top w:val="single" w:sz="4" w:space="0" w:color="auto"/>
            </w:tcBorders>
          </w:tcPr>
          <w:p w:rsidR="00BD7D19" w:rsidRPr="002A5D21" w:rsidRDefault="00BD7D19" w:rsidP="00904933">
            <w:pPr>
              <w:jc w:val="both"/>
              <w:rPr>
                <w:rFonts w:ascii="Calibri" w:hAnsi="Calibri" w:cs="Calibri"/>
              </w:rPr>
            </w:pPr>
          </w:p>
        </w:tc>
        <w:tc>
          <w:tcPr>
            <w:tcW w:w="4698" w:type="dxa"/>
            <w:tcBorders>
              <w:top w:val="single" w:sz="4" w:space="0" w:color="auto"/>
            </w:tcBorders>
          </w:tcPr>
          <w:p w:rsidR="00BD7D19" w:rsidRPr="002A5D21" w:rsidRDefault="00BD7D19" w:rsidP="00904933">
            <w:pPr>
              <w:jc w:val="both"/>
              <w:rPr>
                <w:rFonts w:ascii="Calibri" w:hAnsi="Calibri" w:cs="Calibri"/>
              </w:rPr>
            </w:pPr>
          </w:p>
        </w:tc>
      </w:tr>
      <w:tr w:rsidR="00BD7D19" w:rsidRPr="002A5D21" w:rsidTr="00904933">
        <w:trPr>
          <w:trHeight w:val="153"/>
          <w:jc w:val="center"/>
        </w:trPr>
        <w:tc>
          <w:tcPr>
            <w:tcW w:w="4230" w:type="dxa"/>
            <w:tcBorders>
              <w:bottom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Witness 02</w:t>
            </w:r>
          </w:p>
        </w:tc>
        <w:tc>
          <w:tcPr>
            <w:tcW w:w="4698" w:type="dxa"/>
            <w:tcBorders>
              <w:bottom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Witness 02</w:t>
            </w:r>
          </w:p>
        </w:tc>
      </w:tr>
      <w:tr w:rsidR="00BD7D19" w:rsidRPr="002A5D21" w:rsidTr="00904933">
        <w:trPr>
          <w:trHeight w:val="800"/>
          <w:jc w:val="center"/>
        </w:trPr>
        <w:tc>
          <w:tcPr>
            <w:tcW w:w="4230" w:type="dxa"/>
            <w:tcBorders>
              <w:top w:val="single" w:sz="4" w:space="0" w:color="auto"/>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Signature:</w:t>
            </w: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tc>
        <w:tc>
          <w:tcPr>
            <w:tcW w:w="4698" w:type="dxa"/>
            <w:tcBorders>
              <w:top w:val="single" w:sz="4" w:space="0" w:color="auto"/>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Signature:</w:t>
            </w: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p w:rsidR="00BD7D19" w:rsidRPr="002A5D21" w:rsidRDefault="00BD7D19" w:rsidP="00904933">
            <w:pPr>
              <w:jc w:val="both"/>
              <w:rPr>
                <w:rFonts w:ascii="Calibri" w:hAnsi="Calibri" w:cs="Calibri"/>
              </w:rPr>
            </w:pPr>
          </w:p>
        </w:tc>
      </w:tr>
      <w:tr w:rsidR="00BD7D19" w:rsidRPr="002A5D21" w:rsidTr="00904933">
        <w:trPr>
          <w:trHeight w:val="342"/>
          <w:jc w:val="center"/>
        </w:trPr>
        <w:tc>
          <w:tcPr>
            <w:tcW w:w="4230" w:type="dxa"/>
            <w:tcBorders>
              <w:left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Name:</w:t>
            </w:r>
          </w:p>
          <w:p w:rsidR="00BD7D19" w:rsidRPr="002A5D21" w:rsidRDefault="00BD7D19" w:rsidP="00904933">
            <w:pPr>
              <w:jc w:val="both"/>
              <w:rPr>
                <w:rFonts w:ascii="Calibri" w:hAnsi="Calibri" w:cs="Calibri"/>
              </w:rPr>
            </w:pPr>
          </w:p>
        </w:tc>
        <w:tc>
          <w:tcPr>
            <w:tcW w:w="4698" w:type="dxa"/>
            <w:tcBorders>
              <w:left w:val="single" w:sz="4" w:space="0" w:color="auto"/>
              <w:right w:val="single" w:sz="4" w:space="0" w:color="auto"/>
            </w:tcBorders>
          </w:tcPr>
          <w:p w:rsidR="00BD7D19" w:rsidRPr="002A5D21" w:rsidRDefault="00BD7D19" w:rsidP="00904933">
            <w:pPr>
              <w:jc w:val="both"/>
              <w:rPr>
                <w:rFonts w:ascii="Calibri" w:hAnsi="Calibri" w:cs="Calibri"/>
                <w:lang w:val="de-DE"/>
              </w:rPr>
            </w:pPr>
            <w:r w:rsidRPr="002A5D21">
              <w:rPr>
                <w:rFonts w:ascii="Calibri" w:hAnsi="Calibri" w:cs="Calibri"/>
                <w:lang w:val="de-DE"/>
              </w:rPr>
              <w:t>Name:</w:t>
            </w:r>
            <w:r w:rsidRPr="002A5D21">
              <w:rPr>
                <w:rFonts w:ascii="Calibri" w:hAnsi="Calibri" w:cs="Calibri"/>
              </w:rPr>
              <w:t xml:space="preserve"> </w:t>
            </w:r>
          </w:p>
          <w:p w:rsidR="00BD7D19" w:rsidRPr="002A5D21" w:rsidRDefault="00BD7D19" w:rsidP="00904933">
            <w:pPr>
              <w:jc w:val="both"/>
              <w:rPr>
                <w:rFonts w:ascii="Calibri" w:hAnsi="Calibri" w:cs="Calibri"/>
              </w:rPr>
            </w:pPr>
          </w:p>
        </w:tc>
      </w:tr>
      <w:tr w:rsidR="00BD7D19" w:rsidRPr="002A5D21" w:rsidTr="00904933">
        <w:trPr>
          <w:trHeight w:val="80"/>
          <w:jc w:val="center"/>
        </w:trPr>
        <w:tc>
          <w:tcPr>
            <w:tcW w:w="4230" w:type="dxa"/>
            <w:tcBorders>
              <w:left w:val="single" w:sz="4" w:space="0" w:color="auto"/>
              <w:bottom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Title:</w:t>
            </w:r>
          </w:p>
        </w:tc>
        <w:tc>
          <w:tcPr>
            <w:tcW w:w="4698" w:type="dxa"/>
            <w:tcBorders>
              <w:left w:val="single" w:sz="4" w:space="0" w:color="auto"/>
              <w:bottom w:val="single" w:sz="4" w:space="0" w:color="auto"/>
              <w:right w:val="single" w:sz="4" w:space="0" w:color="auto"/>
            </w:tcBorders>
          </w:tcPr>
          <w:p w:rsidR="00BD7D19" w:rsidRPr="002A5D21" w:rsidRDefault="00BD7D19" w:rsidP="00904933">
            <w:pPr>
              <w:jc w:val="both"/>
              <w:rPr>
                <w:rFonts w:ascii="Calibri" w:hAnsi="Calibri" w:cs="Calibri"/>
              </w:rPr>
            </w:pPr>
            <w:r w:rsidRPr="002A5D21">
              <w:rPr>
                <w:rFonts w:ascii="Calibri" w:hAnsi="Calibri" w:cs="Calibri"/>
              </w:rPr>
              <w:t xml:space="preserve">Title:  </w:t>
            </w:r>
          </w:p>
        </w:tc>
      </w:tr>
    </w:tbl>
    <w:p w:rsidR="00BD7D19" w:rsidRPr="002A5D21" w:rsidRDefault="00BD7D19" w:rsidP="00BD7D19">
      <w:pPr>
        <w:jc w:val="both"/>
        <w:rPr>
          <w:rFonts w:ascii="Calibri" w:hAnsi="Calibri" w:cs="Calibri"/>
        </w:rPr>
      </w:pPr>
    </w:p>
    <w:p w:rsidR="00BD7D19" w:rsidRPr="002A5D21" w:rsidRDefault="00BD7D19" w:rsidP="00BD7D19">
      <w:pPr>
        <w:jc w:val="center"/>
        <w:rPr>
          <w:rFonts w:ascii="Calibri" w:hAnsi="Calibri" w:cs="Calibri"/>
          <w:b/>
          <w:color w:val="0D0D0D"/>
          <w:u w:val="single"/>
        </w:rPr>
      </w:pPr>
    </w:p>
    <w:p w:rsidR="00BD7D19" w:rsidRPr="002A5D21" w:rsidRDefault="00BD7D19" w:rsidP="00BD7D19">
      <w:pPr>
        <w:jc w:val="center"/>
        <w:rPr>
          <w:rFonts w:ascii="Calibri" w:hAnsi="Calibri" w:cs="Calibri"/>
          <w:b/>
          <w:color w:val="0D0D0D"/>
          <w:u w:val="single"/>
        </w:rPr>
      </w:pPr>
    </w:p>
    <w:p w:rsidR="00BD7D19" w:rsidRPr="002A5D21" w:rsidRDefault="00BD7D19" w:rsidP="00BD7D19">
      <w:pPr>
        <w:jc w:val="center"/>
        <w:rPr>
          <w:rFonts w:ascii="Calibri" w:hAnsi="Calibri" w:cs="Calibri"/>
          <w:b/>
          <w:color w:val="0D0D0D"/>
          <w:u w:val="single"/>
        </w:rPr>
      </w:pPr>
    </w:p>
    <w:p w:rsidR="00BD7D19" w:rsidRPr="002A5D21" w:rsidRDefault="00BD7D19" w:rsidP="00BD7D19">
      <w:pPr>
        <w:jc w:val="center"/>
        <w:rPr>
          <w:rFonts w:ascii="Calibri" w:hAnsi="Calibri" w:cs="Calibri"/>
          <w:b/>
          <w:color w:val="0D0D0D"/>
          <w:u w:val="single"/>
        </w:rPr>
      </w:pPr>
    </w:p>
    <w:p w:rsidR="00BD7D19" w:rsidRPr="002A5D21" w:rsidRDefault="00BD7D19" w:rsidP="00BD7D19">
      <w:pPr>
        <w:jc w:val="center"/>
        <w:rPr>
          <w:rFonts w:ascii="Calibri" w:hAnsi="Calibri" w:cs="Calibri"/>
          <w:b/>
          <w:color w:val="0D0D0D"/>
          <w:u w:val="single"/>
        </w:rPr>
      </w:pPr>
    </w:p>
    <w:p w:rsidR="00BD7D19" w:rsidRPr="002A5D21" w:rsidRDefault="00BD7D19" w:rsidP="00BD7D19">
      <w:pPr>
        <w:jc w:val="center"/>
        <w:rPr>
          <w:rFonts w:ascii="Calibri" w:hAnsi="Calibri" w:cs="Calibri"/>
          <w:b/>
          <w:color w:val="0D0D0D"/>
          <w:u w:val="single"/>
        </w:rPr>
      </w:pPr>
    </w:p>
    <w:p w:rsidR="00BD7D19" w:rsidRPr="002A5D21" w:rsidRDefault="00BD7D19" w:rsidP="00BD7D19">
      <w:pPr>
        <w:jc w:val="center"/>
        <w:rPr>
          <w:rFonts w:ascii="Calibri" w:hAnsi="Calibri" w:cs="Calibri"/>
          <w:b/>
          <w:color w:val="0D0D0D"/>
          <w:u w:val="single"/>
        </w:rPr>
      </w:pPr>
      <w:r w:rsidRPr="002A5D21">
        <w:rPr>
          <w:rFonts w:ascii="Calibri" w:hAnsi="Calibri" w:cs="Calibri"/>
          <w:b/>
          <w:color w:val="0D0D0D"/>
          <w:u w:val="single"/>
        </w:rPr>
        <w:t>ANNEX 1</w:t>
      </w:r>
    </w:p>
    <w:p w:rsidR="00BD7D19" w:rsidRPr="002A5D21" w:rsidRDefault="00BD7D19" w:rsidP="00BD7D19">
      <w:pPr>
        <w:jc w:val="center"/>
        <w:rPr>
          <w:rFonts w:ascii="Calibri" w:hAnsi="Calibri" w:cs="Calibri"/>
          <w:b/>
          <w:color w:val="0D0D0D"/>
          <w:u w:val="single"/>
        </w:rPr>
      </w:pPr>
      <w:r w:rsidRPr="002A5D21">
        <w:rPr>
          <w:rFonts w:ascii="Calibri" w:hAnsi="Calibri" w:cs="Calibri"/>
          <w:b/>
          <w:color w:val="0D0D0D"/>
          <w:u w:val="single"/>
        </w:rPr>
        <w:t>SCOPE OF SOLUTION, TECHNICAL SPECIFICATIONS OF SOLUTION &amp; SERVICE LEVEL AGREEMENT (SLA)</w:t>
      </w:r>
    </w:p>
    <w:p w:rsidR="00BD7D19" w:rsidRPr="002A5D21" w:rsidRDefault="00BD7D19" w:rsidP="00BD7D19">
      <w:pPr>
        <w:jc w:val="center"/>
        <w:rPr>
          <w:rFonts w:ascii="Calibri" w:hAnsi="Calibri" w:cs="Calibri"/>
          <w:b/>
          <w:color w:val="0D0D0D"/>
          <w:u w:val="single"/>
        </w:rPr>
      </w:pPr>
    </w:p>
    <w:p w:rsidR="00BD7D19" w:rsidRPr="002A5D21" w:rsidRDefault="00BD7D19" w:rsidP="00BD7D19">
      <w:pPr>
        <w:jc w:val="center"/>
        <w:rPr>
          <w:rFonts w:ascii="Calibri" w:hAnsi="Calibri" w:cs="Calibri"/>
          <w:b/>
          <w:color w:val="0D0D0D"/>
          <w:u w:val="single"/>
        </w:rPr>
      </w:pPr>
      <w:r w:rsidRPr="002A5D21">
        <w:rPr>
          <w:rFonts w:ascii="Calibri" w:hAnsi="Calibri" w:cs="Calibri"/>
          <w:b/>
          <w:color w:val="0D0D0D"/>
          <w:u w:val="single"/>
        </w:rPr>
        <w:t>(Insert all technical annex under Annex 1)</w:t>
      </w:r>
    </w:p>
    <w:p w:rsidR="00BD7D19" w:rsidRPr="002A5D21" w:rsidRDefault="00BD7D19" w:rsidP="00BD7D19">
      <w:pPr>
        <w:jc w:val="center"/>
        <w:rPr>
          <w:rFonts w:ascii="Calibri" w:hAnsi="Calibri" w:cs="Calibri"/>
          <w:b/>
          <w:color w:val="0D0D0D"/>
          <w:u w:val="single"/>
        </w:rPr>
      </w:pPr>
      <w:r w:rsidRPr="002A5D21">
        <w:rPr>
          <w:rFonts w:ascii="Calibri" w:hAnsi="Calibri" w:cs="Calibri"/>
          <w:b/>
          <w:color w:val="0D0D0D"/>
          <w:u w:val="single"/>
        </w:rPr>
        <w:t>(Example)</w:t>
      </w:r>
    </w:p>
    <w:p w:rsidR="00BD7D19" w:rsidRPr="002A5D21" w:rsidRDefault="00BD7D19" w:rsidP="00BD7D19">
      <w:pPr>
        <w:jc w:val="center"/>
        <w:rPr>
          <w:rFonts w:ascii="Calibri" w:hAnsi="Calibri" w:cs="Calibri"/>
          <w:b/>
          <w:color w:val="0D0D0D"/>
          <w:u w:val="single"/>
        </w:rPr>
      </w:pPr>
      <w:r w:rsidRPr="002A5D21">
        <w:rPr>
          <w:rFonts w:ascii="Calibri" w:hAnsi="Calibri" w:cs="Calibri"/>
          <w:b/>
          <w:color w:val="0D0D0D"/>
          <w:u w:val="single"/>
        </w:rPr>
        <w:t xml:space="preserve">Annex </w:t>
      </w:r>
      <w:proofErr w:type="gramStart"/>
      <w:r w:rsidRPr="002A5D21">
        <w:rPr>
          <w:rFonts w:ascii="Calibri" w:hAnsi="Calibri" w:cs="Calibri"/>
          <w:b/>
          <w:color w:val="0D0D0D"/>
          <w:u w:val="single"/>
        </w:rPr>
        <w:t>1.1  -</w:t>
      </w:r>
      <w:proofErr w:type="gramEnd"/>
      <w:r w:rsidRPr="002A5D21">
        <w:rPr>
          <w:rFonts w:ascii="Calibri" w:hAnsi="Calibri" w:cs="Calibri"/>
          <w:b/>
          <w:color w:val="0D0D0D"/>
          <w:u w:val="single"/>
        </w:rPr>
        <w:t xml:space="preserve"> Scope</w:t>
      </w:r>
    </w:p>
    <w:p w:rsidR="00BD7D19" w:rsidRPr="002A5D21" w:rsidRDefault="00BD7D19" w:rsidP="00BD7D19">
      <w:pPr>
        <w:jc w:val="center"/>
        <w:rPr>
          <w:rFonts w:ascii="Calibri" w:hAnsi="Calibri" w:cs="Calibri"/>
          <w:b/>
          <w:color w:val="0D0D0D"/>
          <w:u w:val="single"/>
        </w:rPr>
      </w:pPr>
      <w:r w:rsidRPr="002A5D21">
        <w:rPr>
          <w:rFonts w:ascii="Calibri" w:hAnsi="Calibri" w:cs="Calibri"/>
          <w:b/>
          <w:color w:val="0D0D0D"/>
          <w:u w:val="single"/>
        </w:rPr>
        <w:t xml:space="preserve">Annex </w:t>
      </w:r>
      <w:proofErr w:type="gramStart"/>
      <w:r w:rsidRPr="002A5D21">
        <w:rPr>
          <w:rFonts w:ascii="Calibri" w:hAnsi="Calibri" w:cs="Calibri"/>
          <w:b/>
          <w:color w:val="0D0D0D"/>
          <w:u w:val="single"/>
        </w:rPr>
        <w:t>1.2  technical</w:t>
      </w:r>
      <w:proofErr w:type="gramEnd"/>
      <w:r w:rsidRPr="002A5D21">
        <w:rPr>
          <w:rFonts w:ascii="Calibri" w:hAnsi="Calibri" w:cs="Calibri"/>
          <w:b/>
          <w:color w:val="0D0D0D"/>
          <w:u w:val="single"/>
        </w:rPr>
        <w:t xml:space="preserve"> spec</w:t>
      </w:r>
    </w:p>
    <w:p w:rsidR="00BD7D19" w:rsidRPr="002A5D21" w:rsidRDefault="00BD7D19" w:rsidP="00BD7D19">
      <w:pPr>
        <w:jc w:val="center"/>
        <w:rPr>
          <w:rFonts w:ascii="Calibri" w:hAnsi="Calibri" w:cs="Calibri"/>
          <w:b/>
          <w:color w:val="0D0D0D"/>
          <w:u w:val="single"/>
        </w:rPr>
      </w:pPr>
      <w:r w:rsidRPr="002A5D21">
        <w:rPr>
          <w:rFonts w:ascii="Calibri" w:hAnsi="Calibri" w:cs="Calibri"/>
          <w:b/>
          <w:color w:val="0D0D0D"/>
          <w:u w:val="single"/>
        </w:rPr>
        <w:t>[Note: Annex 1.1 &amp; 1.2 as per Functional &amp; Technical requirements of the solution]</w:t>
      </w:r>
    </w:p>
    <w:p w:rsidR="00BD7D19" w:rsidRPr="002A5D21" w:rsidRDefault="00BD7D19" w:rsidP="00BD7D19">
      <w:pPr>
        <w:jc w:val="center"/>
        <w:rPr>
          <w:rFonts w:ascii="Calibri" w:hAnsi="Calibri" w:cs="Calibri"/>
          <w:b/>
          <w:color w:val="0D0D0D"/>
          <w:u w:val="single"/>
        </w:rPr>
      </w:pPr>
    </w:p>
    <w:p w:rsidR="00BD7D19" w:rsidRPr="002A5D21" w:rsidRDefault="00BD7D19" w:rsidP="00BD7D19">
      <w:pPr>
        <w:rPr>
          <w:rFonts w:ascii="Calibri" w:hAnsi="Calibri" w:cs="Calibri"/>
          <w:b/>
          <w:color w:val="0D0D0D"/>
          <w:u w:val="single"/>
        </w:rPr>
      </w:pPr>
    </w:p>
    <w:p w:rsidR="00BD7D19" w:rsidRPr="002A5D21" w:rsidRDefault="00BD7D19" w:rsidP="00BD7D19">
      <w:pPr>
        <w:rPr>
          <w:rFonts w:ascii="Calibri" w:hAnsi="Calibri" w:cs="Calibri"/>
          <w:b/>
          <w:color w:val="0D0D0D"/>
          <w:u w:val="single"/>
        </w:rPr>
      </w:pPr>
      <w:r w:rsidRPr="002A5D21">
        <w:rPr>
          <w:rFonts w:ascii="Calibri" w:hAnsi="Calibri" w:cs="Calibri"/>
          <w:b/>
          <w:color w:val="0D0D0D"/>
          <w:u w:val="single"/>
        </w:rPr>
        <w:t>Annex 1.3 Service Level Agreement (SLA)</w:t>
      </w:r>
    </w:p>
    <w:p w:rsidR="00BD7D19" w:rsidRPr="002A5D21" w:rsidRDefault="00BD7D19" w:rsidP="00BD7D19">
      <w:pPr>
        <w:rPr>
          <w:rFonts w:ascii="Calibri" w:hAnsi="Calibri" w:cs="Calibri"/>
          <w:b/>
          <w:u w:val="single"/>
        </w:rPr>
      </w:pPr>
    </w:p>
    <w:p w:rsidR="00BD7D19" w:rsidRPr="00396B73" w:rsidRDefault="00BD7D19" w:rsidP="00BD7D19">
      <w:pPr>
        <w:pStyle w:val="Heading1"/>
        <w:tabs>
          <w:tab w:val="clear" w:pos="432"/>
          <w:tab w:val="left" w:pos="0"/>
          <w:tab w:val="left" w:pos="720"/>
          <w:tab w:val="left" w:pos="1700"/>
          <w:tab w:val="left" w:pos="2834"/>
        </w:tabs>
        <w:spacing w:before="160" w:after="160"/>
        <w:ind w:left="0" w:firstLine="0"/>
        <w:jc w:val="both"/>
        <w:rPr>
          <w:rFonts w:ascii="Calibri" w:hAnsi="Calibri" w:cs="Calibri"/>
          <w:b/>
          <w:sz w:val="22"/>
          <w:szCs w:val="22"/>
        </w:rPr>
      </w:pPr>
      <w:r w:rsidRPr="00396B73">
        <w:rPr>
          <w:rFonts w:ascii="Calibri" w:hAnsi="Calibri" w:cs="Calibri"/>
          <w:b/>
          <w:sz w:val="22"/>
          <w:szCs w:val="22"/>
        </w:rPr>
        <w:t xml:space="preserve">Service Level Scopes </w:t>
      </w:r>
    </w:p>
    <w:p w:rsidR="00BD7D19" w:rsidRPr="00396B73" w:rsidRDefault="00BD7D19" w:rsidP="00BD7D19">
      <w:pPr>
        <w:pStyle w:val="Header"/>
        <w:suppressAutoHyphens/>
        <w:spacing w:after="120"/>
        <w:ind w:left="540" w:hanging="540"/>
        <w:jc w:val="both"/>
        <w:rPr>
          <w:rFonts w:ascii="Calibri" w:hAnsi="Calibri" w:cs="Calibri"/>
          <w:sz w:val="22"/>
          <w:szCs w:val="22"/>
        </w:rPr>
      </w:pPr>
      <w:r w:rsidRPr="00396B73">
        <w:rPr>
          <w:rFonts w:ascii="Calibri" w:hAnsi="Calibri" w:cs="Calibri"/>
          <w:sz w:val="22"/>
          <w:szCs w:val="22"/>
        </w:rPr>
        <w:tab/>
        <w:t xml:space="preserve">This SLA will be adopted for providing maintenance and support services/replace the Items/Equipment within the warranty period (the warranty period more specifically mentioned/will be mentioned in respective POs). The Supplier/Service Provider shall provide Maintenance Services [maintain, repair and replace] for all the Items/Equipment supplied to </w:t>
      </w:r>
      <w:r w:rsidR="00331447">
        <w:rPr>
          <w:rFonts w:ascii="Calibri" w:hAnsi="Calibri" w:cs="Calibri"/>
          <w:sz w:val="22"/>
          <w:szCs w:val="22"/>
        </w:rPr>
        <w:t>City BANK</w:t>
      </w:r>
      <w:r w:rsidRPr="00396B73">
        <w:rPr>
          <w:rFonts w:ascii="Calibri" w:hAnsi="Calibri" w:cs="Calibri"/>
          <w:sz w:val="22"/>
          <w:szCs w:val="22"/>
        </w:rPr>
        <w:t xml:space="preserve"> during the warranty period at free of cost. Fees/charges may be applicable after the warranty period of the Items/Equipment for which before execution of such chargeable supply/service, it is mandatory of obtaining </w:t>
      </w:r>
      <w:r w:rsidR="00331447">
        <w:rPr>
          <w:rFonts w:ascii="Calibri" w:hAnsi="Calibri" w:cs="Calibri"/>
          <w:sz w:val="22"/>
          <w:szCs w:val="22"/>
        </w:rPr>
        <w:t>CITY BANK</w:t>
      </w:r>
      <w:r w:rsidRPr="00396B73">
        <w:rPr>
          <w:rFonts w:ascii="Calibri" w:hAnsi="Calibri" w:cs="Calibri"/>
          <w:sz w:val="22"/>
          <w:szCs w:val="22"/>
        </w:rPr>
        <w:t xml:space="preserve"> management approval and a formal order which may be PO and/or Agreement/AMC is required to be signoff by the Parties.</w:t>
      </w:r>
    </w:p>
    <w:p w:rsidR="00BD7D19" w:rsidRPr="00396B73" w:rsidRDefault="00BD7D19" w:rsidP="00BD7D19">
      <w:pPr>
        <w:rPr>
          <w:rFonts w:ascii="Calibri" w:hAnsi="Calibri" w:cs="Calibri"/>
          <w:sz w:val="22"/>
          <w:szCs w:val="22"/>
        </w:rPr>
      </w:pPr>
    </w:p>
    <w:p w:rsidR="00BD7D19" w:rsidRPr="00FF0992" w:rsidRDefault="00BD7D19" w:rsidP="00BD7D19">
      <w:pPr>
        <w:pStyle w:val="Heading1"/>
        <w:rPr>
          <w:b/>
        </w:rPr>
      </w:pPr>
      <w:r w:rsidRPr="00FF0992">
        <w:rPr>
          <w:b/>
        </w:rPr>
        <w:t>Authorized Sites</w:t>
      </w:r>
    </w:p>
    <w:p w:rsidR="00BD7D19" w:rsidRPr="00396B73" w:rsidRDefault="00BD7D19" w:rsidP="00BD7D19">
      <w:pPr>
        <w:tabs>
          <w:tab w:val="left" w:pos="540"/>
        </w:tabs>
        <w:spacing w:after="120"/>
        <w:ind w:left="540"/>
        <w:jc w:val="both"/>
        <w:rPr>
          <w:rFonts w:ascii="Calibri" w:hAnsi="Calibri" w:cs="Calibri"/>
          <w:sz w:val="22"/>
          <w:szCs w:val="22"/>
        </w:rPr>
      </w:pPr>
      <w:r w:rsidRPr="00396B73">
        <w:rPr>
          <w:rFonts w:ascii="Calibri" w:hAnsi="Calibri" w:cs="Calibri"/>
          <w:sz w:val="22"/>
          <w:szCs w:val="22"/>
        </w:rPr>
        <w:t xml:space="preserve">The Authorized Sites will mean </w:t>
      </w:r>
      <w:r w:rsidR="00331447">
        <w:rPr>
          <w:rFonts w:ascii="Calibri" w:hAnsi="Calibri" w:cs="Calibri"/>
          <w:sz w:val="22"/>
          <w:szCs w:val="22"/>
        </w:rPr>
        <w:t>City</w:t>
      </w:r>
      <w:r w:rsidRPr="00396B73">
        <w:rPr>
          <w:rFonts w:ascii="Calibri" w:hAnsi="Calibri" w:cs="Calibri"/>
          <w:sz w:val="22"/>
          <w:szCs w:val="22"/>
        </w:rPr>
        <w:t xml:space="preserve"> Bank Limited premises wherever located as decided by </w:t>
      </w:r>
      <w:r w:rsidR="00331447">
        <w:rPr>
          <w:rFonts w:ascii="Calibri" w:hAnsi="Calibri" w:cs="Calibri"/>
          <w:sz w:val="22"/>
          <w:szCs w:val="22"/>
        </w:rPr>
        <w:t>City BANK</w:t>
      </w:r>
      <w:r w:rsidRPr="00396B73">
        <w:rPr>
          <w:rFonts w:ascii="Calibri" w:hAnsi="Calibri" w:cs="Calibri"/>
          <w:sz w:val="22"/>
          <w:szCs w:val="22"/>
        </w:rPr>
        <w:t>. The Supplier/Service Provider shall be obliged to provide maintenance services at those sites.</w:t>
      </w:r>
    </w:p>
    <w:p w:rsidR="00BD7D19" w:rsidRPr="00396B73" w:rsidRDefault="00BD7D19" w:rsidP="00BD7D19">
      <w:pPr>
        <w:pStyle w:val="Heading1"/>
        <w:rPr>
          <w:rFonts w:ascii="Calibri" w:hAnsi="Calibri" w:cs="Calibri"/>
          <w:b/>
          <w:sz w:val="22"/>
          <w:szCs w:val="22"/>
        </w:rPr>
      </w:pPr>
      <w:r w:rsidRPr="00396B73">
        <w:rPr>
          <w:rFonts w:ascii="Calibri" w:hAnsi="Calibri" w:cs="Calibri"/>
          <w:b/>
          <w:sz w:val="22"/>
          <w:szCs w:val="22"/>
        </w:rPr>
        <w:lastRenderedPageBreak/>
        <w:t>Services</w:t>
      </w: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 xml:space="preserve">The Supplier/Service Provider has to correct any fault, defect, irregularity or failure in the Items/Equipment through maintenance or repair or replacement or add or remove or as may be necessary to fix/solve the problem. The Supplier/Service Provider has to ensure workability, smooth and continuous service of hardware and software. In case of software, the Supplier/Service Provider also has to provide safe and workable software, software enhancements, version upgrades, new releases, patches and manuals and corresponding licenses for any upgraded software as and when available. In regard to installation of the same, </w:t>
      </w:r>
      <w:r w:rsidR="00331447">
        <w:rPr>
          <w:rFonts w:ascii="Calibri" w:hAnsi="Calibri" w:cs="Calibri"/>
          <w:b w:val="0"/>
          <w:sz w:val="22"/>
          <w:szCs w:val="22"/>
        </w:rPr>
        <w:t>CITY BANK</w:t>
      </w:r>
      <w:r w:rsidRPr="00396B73">
        <w:rPr>
          <w:rFonts w:ascii="Calibri" w:hAnsi="Calibri" w:cs="Calibri"/>
          <w:b w:val="0"/>
          <w:sz w:val="22"/>
          <w:szCs w:val="22"/>
        </w:rPr>
        <w:t xml:space="preserve"> will decide if and when to install. The Supplier/Service Provider shall be responsible to provide expert, skilled, experienced personal and service in this regard.</w:t>
      </w: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 xml:space="preserve">At any point of time if any Items/Equipment need to be taken to the Service Center for repair or replacement, the Supplier/Service Provider must provide a suitable replacement for the Items/Equipment as temporary support for continuing the work until and unless the repaired or replaced items/equipment is returned and reinstalled fully operational. As the service provided by the Supplier/Service Provider is very important and time necessary for </w:t>
      </w:r>
      <w:r w:rsidR="00331447">
        <w:rPr>
          <w:rFonts w:ascii="Calibri" w:hAnsi="Calibri" w:cs="Calibri"/>
          <w:b w:val="0"/>
          <w:sz w:val="22"/>
          <w:szCs w:val="22"/>
        </w:rPr>
        <w:t>CITY BANK</w:t>
      </w:r>
      <w:r w:rsidRPr="00396B73">
        <w:rPr>
          <w:rFonts w:ascii="Calibri" w:hAnsi="Calibri" w:cs="Calibri"/>
          <w:b w:val="0"/>
          <w:sz w:val="22"/>
          <w:szCs w:val="22"/>
        </w:rPr>
        <w:t xml:space="preserve">, so the Supplier/Service Provider shall be always prompt, effective and expeditious in providing service to </w:t>
      </w:r>
      <w:r w:rsidR="00331447">
        <w:rPr>
          <w:rFonts w:ascii="Calibri" w:hAnsi="Calibri" w:cs="Calibri"/>
          <w:b w:val="0"/>
          <w:sz w:val="22"/>
          <w:szCs w:val="22"/>
        </w:rPr>
        <w:t>CITY BANK</w:t>
      </w:r>
      <w:r w:rsidRPr="00396B73">
        <w:rPr>
          <w:rFonts w:ascii="Calibri" w:hAnsi="Calibri" w:cs="Calibri"/>
          <w:b w:val="0"/>
          <w:sz w:val="22"/>
          <w:szCs w:val="22"/>
        </w:rPr>
        <w:t xml:space="preserve">. </w:t>
      </w: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 xml:space="preserve">The Supplier/Service Provider will maintain at </w:t>
      </w:r>
      <w:r w:rsidR="00331447">
        <w:rPr>
          <w:rFonts w:ascii="Calibri" w:hAnsi="Calibri" w:cs="Calibri"/>
          <w:b w:val="0"/>
          <w:sz w:val="22"/>
          <w:szCs w:val="22"/>
        </w:rPr>
        <w:t>CITY BANK</w:t>
      </w:r>
      <w:r w:rsidRPr="00396B73">
        <w:rPr>
          <w:rFonts w:ascii="Calibri" w:hAnsi="Calibri" w:cs="Calibri"/>
          <w:b w:val="0"/>
          <w:sz w:val="22"/>
          <w:szCs w:val="22"/>
        </w:rPr>
        <w:t xml:space="preserve">'s site, a written maintenance and service log and will record therein each event, incident and accident of Items/Equipment’s/Software and successive completion of repair performed on the Items/Equipment’s/Software together with a description of the cause for work, either by description of the malfunction or as a regular scheduled Preventive Maintenance. The Supplier/Service Provider can record the signature of any authorized personal/officer of </w:t>
      </w:r>
      <w:r w:rsidR="00331447">
        <w:rPr>
          <w:rFonts w:ascii="Calibri" w:hAnsi="Calibri" w:cs="Calibri"/>
          <w:b w:val="0"/>
          <w:sz w:val="22"/>
          <w:szCs w:val="22"/>
        </w:rPr>
        <w:t>CITY BANK</w:t>
      </w:r>
      <w:r w:rsidRPr="00396B73">
        <w:rPr>
          <w:rFonts w:ascii="Calibri" w:hAnsi="Calibri" w:cs="Calibri"/>
          <w:b w:val="0"/>
          <w:sz w:val="22"/>
          <w:szCs w:val="22"/>
        </w:rPr>
        <w:t xml:space="preserve"> in the record book certifying the work done for </w:t>
      </w:r>
      <w:r w:rsidR="00331447">
        <w:rPr>
          <w:rFonts w:ascii="Calibri" w:hAnsi="Calibri" w:cs="Calibri"/>
          <w:b w:val="0"/>
          <w:sz w:val="22"/>
          <w:szCs w:val="22"/>
        </w:rPr>
        <w:t>CITY BANK</w:t>
      </w:r>
      <w:r w:rsidRPr="00396B73">
        <w:rPr>
          <w:rFonts w:ascii="Calibri" w:hAnsi="Calibri" w:cs="Calibri"/>
          <w:b w:val="0"/>
          <w:sz w:val="22"/>
          <w:szCs w:val="22"/>
        </w:rPr>
        <w:t>.</w:t>
      </w: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 xml:space="preserve">The Supplier/Service Provider also must maintain at </w:t>
      </w:r>
      <w:r w:rsidR="00331447">
        <w:rPr>
          <w:rFonts w:ascii="Calibri" w:hAnsi="Calibri" w:cs="Calibri"/>
          <w:b w:val="0"/>
          <w:sz w:val="22"/>
          <w:szCs w:val="22"/>
        </w:rPr>
        <w:t>CITY BANK</w:t>
      </w:r>
      <w:r w:rsidRPr="00396B73">
        <w:rPr>
          <w:rFonts w:ascii="Calibri" w:hAnsi="Calibri" w:cs="Calibri"/>
          <w:b w:val="0"/>
          <w:sz w:val="22"/>
          <w:szCs w:val="22"/>
        </w:rPr>
        <w:t>’s Site a list of Items/Equipment/Software repair and/or replacement history. A list of scheduled jobs/task to be performed on each Items/ Equipment/ Software also needs to be maintained by the Supplier/Service Provider.</w:t>
      </w: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 xml:space="preserve">The Supplier/Service Provider will track each service request made either by </w:t>
      </w:r>
      <w:r w:rsidR="00331447">
        <w:rPr>
          <w:rFonts w:ascii="Calibri" w:hAnsi="Calibri" w:cs="Calibri"/>
          <w:b w:val="0"/>
          <w:sz w:val="22"/>
          <w:szCs w:val="22"/>
        </w:rPr>
        <w:t>CITY BANK</w:t>
      </w:r>
      <w:r w:rsidRPr="00396B73">
        <w:rPr>
          <w:rFonts w:ascii="Calibri" w:hAnsi="Calibri" w:cs="Calibri"/>
          <w:b w:val="0"/>
          <w:sz w:val="22"/>
          <w:szCs w:val="22"/>
        </w:rPr>
        <w:t xml:space="preserve"> through call, email or any other means. This service request tracking information should regularly be reported to </w:t>
      </w:r>
      <w:r w:rsidR="00331447">
        <w:rPr>
          <w:rFonts w:ascii="Calibri" w:hAnsi="Calibri" w:cs="Calibri"/>
          <w:b w:val="0"/>
          <w:sz w:val="22"/>
          <w:szCs w:val="22"/>
        </w:rPr>
        <w:t>CITY BANK</w:t>
      </w:r>
      <w:r w:rsidRPr="00396B73">
        <w:rPr>
          <w:rFonts w:ascii="Calibri" w:hAnsi="Calibri" w:cs="Calibri"/>
          <w:b w:val="0"/>
          <w:sz w:val="22"/>
          <w:szCs w:val="22"/>
        </w:rPr>
        <w:t xml:space="preserve"> and the Supplier/Service Provider should take job completion sign-off for each job completed/resolved.</w:t>
      </w:r>
    </w:p>
    <w:p w:rsidR="00BD7D19" w:rsidRPr="00396B73" w:rsidRDefault="00BD7D19" w:rsidP="00BD7D19">
      <w:pPr>
        <w:jc w:val="both"/>
        <w:rPr>
          <w:rFonts w:ascii="Calibri" w:hAnsi="Calibri" w:cs="Calibri"/>
          <w:sz w:val="22"/>
          <w:szCs w:val="22"/>
        </w:rPr>
      </w:pPr>
    </w:p>
    <w:p w:rsidR="00BD7D19" w:rsidRPr="00396B73" w:rsidRDefault="00BD7D19" w:rsidP="00BD7D19">
      <w:pPr>
        <w:pStyle w:val="Heading1"/>
        <w:rPr>
          <w:rFonts w:ascii="Calibri" w:hAnsi="Calibri" w:cs="Calibri"/>
          <w:b/>
          <w:sz w:val="22"/>
          <w:szCs w:val="22"/>
        </w:rPr>
      </w:pPr>
      <w:r w:rsidRPr="00396B73">
        <w:rPr>
          <w:rFonts w:ascii="Calibri" w:hAnsi="Calibri" w:cs="Calibri"/>
          <w:b/>
          <w:sz w:val="22"/>
          <w:szCs w:val="22"/>
        </w:rPr>
        <w:t>Maintenance of Spare Parts</w:t>
      </w:r>
    </w:p>
    <w:p w:rsidR="00BD7D19" w:rsidRPr="00396B73" w:rsidRDefault="00BD7D19" w:rsidP="00BD7D19">
      <w:pPr>
        <w:tabs>
          <w:tab w:val="num" w:pos="720"/>
        </w:tabs>
        <w:jc w:val="both"/>
        <w:rPr>
          <w:rFonts w:ascii="Calibri" w:hAnsi="Calibri" w:cs="Calibri"/>
          <w:sz w:val="22"/>
          <w:szCs w:val="22"/>
        </w:rPr>
      </w:pPr>
    </w:p>
    <w:p w:rsidR="00BD7D19" w:rsidRPr="00396B73" w:rsidRDefault="00BD7D19" w:rsidP="00BD7D19">
      <w:pPr>
        <w:ind w:left="540"/>
        <w:jc w:val="both"/>
        <w:rPr>
          <w:rFonts w:ascii="Calibri" w:hAnsi="Calibri" w:cs="Calibri"/>
          <w:sz w:val="22"/>
          <w:szCs w:val="22"/>
        </w:rPr>
      </w:pPr>
      <w:r w:rsidRPr="00396B73">
        <w:rPr>
          <w:rFonts w:ascii="Calibri" w:hAnsi="Calibri" w:cs="Calibri"/>
          <w:sz w:val="22"/>
          <w:szCs w:val="22"/>
        </w:rPr>
        <w:t xml:space="preserve">The Supplier/Service Provider at all-time must maintain </w:t>
      </w:r>
      <w:proofErr w:type="spellStart"/>
      <w:proofErr w:type="gramStart"/>
      <w:r w:rsidRPr="00396B73">
        <w:rPr>
          <w:rFonts w:ascii="Calibri" w:hAnsi="Calibri" w:cs="Calibri"/>
          <w:sz w:val="22"/>
          <w:szCs w:val="22"/>
        </w:rPr>
        <w:t>a</w:t>
      </w:r>
      <w:proofErr w:type="spellEnd"/>
      <w:proofErr w:type="gramEnd"/>
      <w:r w:rsidRPr="00396B73">
        <w:rPr>
          <w:rFonts w:ascii="Calibri" w:hAnsi="Calibri" w:cs="Calibri"/>
          <w:sz w:val="22"/>
          <w:szCs w:val="22"/>
        </w:rPr>
        <w:t xml:space="preserve"> adequate stock of all possible spare parts and necessary supports exclusively for </w:t>
      </w:r>
      <w:r w:rsidR="00331447">
        <w:rPr>
          <w:rFonts w:ascii="Calibri" w:hAnsi="Calibri" w:cs="Calibri"/>
          <w:sz w:val="22"/>
          <w:szCs w:val="22"/>
        </w:rPr>
        <w:t>CITY BANK</w:t>
      </w:r>
      <w:r w:rsidRPr="00396B73">
        <w:rPr>
          <w:rFonts w:ascii="Calibri" w:hAnsi="Calibri" w:cs="Calibri"/>
          <w:sz w:val="22"/>
          <w:szCs w:val="22"/>
        </w:rPr>
        <w:t xml:space="preserve">, necessary to provide committed ‘up time’, 99.99%. </w:t>
      </w:r>
      <w:r w:rsidR="00331447">
        <w:rPr>
          <w:rFonts w:ascii="Calibri" w:hAnsi="Calibri" w:cs="Calibri"/>
          <w:sz w:val="22"/>
          <w:szCs w:val="22"/>
        </w:rPr>
        <w:t>City BANK</w:t>
      </w:r>
      <w:r w:rsidRPr="00396B73">
        <w:rPr>
          <w:rFonts w:ascii="Calibri" w:hAnsi="Calibri" w:cs="Calibri"/>
          <w:sz w:val="22"/>
          <w:szCs w:val="22"/>
        </w:rPr>
        <w:t xml:space="preserve"> in no circumstances will accept delay in supply of spare parts.</w:t>
      </w:r>
    </w:p>
    <w:p w:rsidR="00BD7D19" w:rsidRPr="00396B73" w:rsidRDefault="00BD7D19" w:rsidP="00BD7D19">
      <w:pPr>
        <w:jc w:val="both"/>
        <w:rPr>
          <w:rFonts w:ascii="Calibri" w:hAnsi="Calibri" w:cs="Calibri"/>
          <w:sz w:val="22"/>
          <w:szCs w:val="22"/>
        </w:rPr>
      </w:pPr>
    </w:p>
    <w:p w:rsidR="00BD7D19" w:rsidRPr="00396B73" w:rsidRDefault="00BD7D19" w:rsidP="00BD7D19">
      <w:pPr>
        <w:pStyle w:val="Heading1"/>
        <w:rPr>
          <w:rFonts w:ascii="Calibri" w:hAnsi="Calibri" w:cs="Calibri"/>
          <w:b/>
          <w:sz w:val="22"/>
          <w:szCs w:val="22"/>
        </w:rPr>
      </w:pPr>
      <w:r w:rsidRPr="00396B73">
        <w:rPr>
          <w:rFonts w:ascii="Calibri" w:hAnsi="Calibri" w:cs="Calibri"/>
          <w:b/>
          <w:sz w:val="22"/>
          <w:szCs w:val="22"/>
        </w:rPr>
        <w:t>Service Standards</w:t>
      </w:r>
    </w:p>
    <w:p w:rsidR="00BD7D19" w:rsidRPr="00396B73" w:rsidRDefault="00BD7D19" w:rsidP="00BD7D19">
      <w:pPr>
        <w:rPr>
          <w:rFonts w:ascii="Calibri" w:hAnsi="Calibri" w:cs="Calibri"/>
          <w:sz w:val="22"/>
          <w:szCs w:val="22"/>
        </w:rPr>
      </w:pP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The Supplier/Service Provider should follow ISO 9001:2000 norms in maintenance services.</w:t>
      </w: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The Supplier/Service Provider warrants that only qualified maintenance Engineers and properly trained Technicians totally familiar with the Items/Equipment shall perform all repair and maintenance services described herein.</w:t>
      </w:r>
    </w:p>
    <w:p w:rsidR="00BD7D19" w:rsidRPr="00396B73" w:rsidRDefault="00BD7D19" w:rsidP="00BD7D19">
      <w:pPr>
        <w:rPr>
          <w:rFonts w:ascii="Calibri" w:hAnsi="Calibri" w:cs="Calibri"/>
          <w:sz w:val="22"/>
          <w:szCs w:val="22"/>
        </w:rPr>
      </w:pPr>
    </w:p>
    <w:p w:rsidR="00BD7D19" w:rsidRPr="00396B73" w:rsidRDefault="00BD7D19" w:rsidP="00BD7D19">
      <w:pPr>
        <w:pStyle w:val="Heading1"/>
        <w:rPr>
          <w:rFonts w:ascii="Calibri" w:hAnsi="Calibri" w:cs="Calibri"/>
          <w:b/>
          <w:sz w:val="22"/>
          <w:szCs w:val="22"/>
        </w:rPr>
      </w:pPr>
      <w:r w:rsidRPr="00396B73">
        <w:rPr>
          <w:rFonts w:ascii="Calibri" w:hAnsi="Calibri" w:cs="Calibri"/>
          <w:b/>
          <w:sz w:val="22"/>
          <w:szCs w:val="22"/>
        </w:rPr>
        <w:t>Service Hours</w:t>
      </w: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The Supplier/Service Provider must be at all-time ready to provide 24*7 round the clock service.</w:t>
      </w: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 xml:space="preserve">The Supplier/Service Provider should be ready to provide exclusive support on holidays as hardware system related activities will mostly be performed on those days. However, at the time of call for work by </w:t>
      </w:r>
      <w:r w:rsidR="00331447">
        <w:rPr>
          <w:rFonts w:ascii="Calibri" w:hAnsi="Calibri" w:cs="Calibri"/>
          <w:b w:val="0"/>
          <w:sz w:val="22"/>
          <w:szCs w:val="22"/>
        </w:rPr>
        <w:t>CITY BANK</w:t>
      </w:r>
      <w:r w:rsidRPr="00396B73">
        <w:rPr>
          <w:rFonts w:ascii="Calibri" w:hAnsi="Calibri" w:cs="Calibri"/>
          <w:b w:val="0"/>
          <w:sz w:val="22"/>
          <w:szCs w:val="22"/>
        </w:rPr>
        <w:t xml:space="preserve"> in any day including working days the Supplier/Service Provider shall be endeavor to render prompt, effective and timely service to </w:t>
      </w:r>
      <w:r w:rsidR="00331447">
        <w:rPr>
          <w:rFonts w:ascii="Calibri" w:hAnsi="Calibri" w:cs="Calibri"/>
          <w:b w:val="0"/>
          <w:sz w:val="22"/>
          <w:szCs w:val="22"/>
        </w:rPr>
        <w:t>CITY BANK</w:t>
      </w:r>
      <w:r w:rsidRPr="00396B73">
        <w:rPr>
          <w:rFonts w:ascii="Calibri" w:hAnsi="Calibri" w:cs="Calibri"/>
          <w:b w:val="0"/>
          <w:sz w:val="22"/>
          <w:szCs w:val="22"/>
        </w:rPr>
        <w:t>.</w:t>
      </w: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 xml:space="preserve">The Supplier/Service Provider cannot keep any service calls unattended any time of a day or week. </w:t>
      </w:r>
    </w:p>
    <w:p w:rsidR="00BD7D19" w:rsidRPr="00396B73" w:rsidRDefault="00BD7D19" w:rsidP="00BD7D19">
      <w:pPr>
        <w:ind w:left="360"/>
        <w:jc w:val="both"/>
        <w:rPr>
          <w:rFonts w:ascii="Calibri" w:hAnsi="Calibri" w:cs="Calibri"/>
          <w:sz w:val="22"/>
          <w:szCs w:val="22"/>
        </w:rPr>
      </w:pPr>
    </w:p>
    <w:p w:rsidR="00BD7D19" w:rsidRPr="00396B73" w:rsidRDefault="00BD7D19" w:rsidP="00BD7D19">
      <w:pPr>
        <w:pStyle w:val="Heading1"/>
        <w:rPr>
          <w:rFonts w:ascii="Calibri" w:hAnsi="Calibri" w:cs="Calibri"/>
          <w:sz w:val="22"/>
          <w:szCs w:val="22"/>
        </w:rPr>
      </w:pPr>
      <w:r w:rsidRPr="00396B73">
        <w:rPr>
          <w:rFonts w:ascii="Calibri" w:hAnsi="Calibri" w:cs="Calibri"/>
          <w:b/>
          <w:sz w:val="22"/>
          <w:szCs w:val="22"/>
        </w:rPr>
        <w:t>Communication media:</w:t>
      </w:r>
      <w:r w:rsidRPr="00396B73">
        <w:rPr>
          <w:rFonts w:ascii="Calibri" w:hAnsi="Calibri" w:cs="Calibri"/>
          <w:sz w:val="22"/>
          <w:szCs w:val="22"/>
        </w:rPr>
        <w:t xml:space="preserve"> SMS/Phone/Email.</w:t>
      </w:r>
    </w:p>
    <w:p w:rsidR="00BD7D19" w:rsidRPr="00396B73" w:rsidRDefault="00BD7D19" w:rsidP="00BD7D19">
      <w:pPr>
        <w:ind w:left="360"/>
        <w:jc w:val="both"/>
        <w:rPr>
          <w:rFonts w:ascii="Calibri" w:hAnsi="Calibri" w:cs="Calibri"/>
          <w:sz w:val="22"/>
          <w:szCs w:val="22"/>
        </w:rPr>
      </w:pPr>
    </w:p>
    <w:p w:rsidR="00BD7D19" w:rsidRPr="00396B73" w:rsidRDefault="00BD7D19" w:rsidP="00BD7D19">
      <w:pPr>
        <w:pStyle w:val="Heading1"/>
        <w:rPr>
          <w:rFonts w:ascii="Calibri" w:hAnsi="Calibri" w:cs="Calibri"/>
          <w:b/>
          <w:sz w:val="22"/>
          <w:szCs w:val="22"/>
        </w:rPr>
      </w:pPr>
      <w:r w:rsidRPr="00396B73">
        <w:rPr>
          <w:rFonts w:ascii="Calibri" w:hAnsi="Calibri" w:cs="Calibri"/>
          <w:b/>
          <w:sz w:val="22"/>
          <w:szCs w:val="22"/>
        </w:rPr>
        <w:t>Problem, Response and Resolution</w:t>
      </w:r>
    </w:p>
    <w:p w:rsidR="00BD7D19" w:rsidRPr="00396B73" w:rsidRDefault="00BD7D19" w:rsidP="00BD7D19">
      <w:pPr>
        <w:tabs>
          <w:tab w:val="num" w:pos="1440"/>
        </w:tabs>
        <w:rPr>
          <w:rFonts w:ascii="Calibri" w:hAnsi="Calibri" w:cs="Calibri"/>
          <w:sz w:val="22"/>
          <w:szCs w:val="22"/>
        </w:rPr>
      </w:pPr>
    </w:p>
    <w:p w:rsidR="00BD7D19" w:rsidRPr="00396B73" w:rsidRDefault="00BD7D19" w:rsidP="00BD7D19">
      <w:pPr>
        <w:pStyle w:val="Heading2"/>
        <w:tabs>
          <w:tab w:val="clear" w:pos="846"/>
          <w:tab w:val="num" w:pos="576"/>
        </w:tabs>
        <w:ind w:left="576"/>
        <w:jc w:val="both"/>
        <w:rPr>
          <w:rFonts w:ascii="Calibri" w:hAnsi="Calibri" w:cs="Calibri"/>
          <w:b w:val="0"/>
          <w:sz w:val="22"/>
          <w:szCs w:val="22"/>
        </w:rPr>
      </w:pPr>
      <w:r w:rsidRPr="00396B73">
        <w:rPr>
          <w:rFonts w:ascii="Calibri" w:hAnsi="Calibri" w:cs="Calibri"/>
          <w:b w:val="0"/>
          <w:sz w:val="22"/>
          <w:szCs w:val="22"/>
        </w:rPr>
        <w:t>Following are the severity levels for categorizing various problems:</w:t>
      </w:r>
    </w:p>
    <w:p w:rsidR="00BD7D19" w:rsidRPr="00396B73" w:rsidRDefault="00BD7D19" w:rsidP="00BD7D19">
      <w:pPr>
        <w:ind w:left="375"/>
        <w:rPr>
          <w:rFonts w:ascii="Calibri" w:hAnsi="Calibri" w:cs="Calibri"/>
          <w:sz w:val="22"/>
          <w:szCs w:val="22"/>
        </w:rPr>
      </w:pPr>
    </w:p>
    <w:p w:rsidR="00BD7D19" w:rsidRPr="00396B73" w:rsidRDefault="00BD7D19" w:rsidP="00BD7D19">
      <w:pPr>
        <w:numPr>
          <w:ilvl w:val="0"/>
          <w:numId w:val="41"/>
        </w:numPr>
        <w:tabs>
          <w:tab w:val="clear" w:pos="360"/>
          <w:tab w:val="num" w:pos="1440"/>
        </w:tabs>
        <w:ind w:left="1440" w:hanging="720"/>
        <w:jc w:val="both"/>
        <w:rPr>
          <w:rFonts w:ascii="Calibri" w:hAnsi="Calibri" w:cs="Calibri"/>
          <w:sz w:val="22"/>
          <w:szCs w:val="22"/>
        </w:rPr>
      </w:pPr>
      <w:r w:rsidRPr="00396B73">
        <w:rPr>
          <w:rFonts w:ascii="Calibri" w:hAnsi="Calibri" w:cs="Calibri"/>
          <w:b/>
          <w:sz w:val="22"/>
          <w:szCs w:val="22"/>
        </w:rPr>
        <w:t>Severity Level 1</w:t>
      </w:r>
      <w:r w:rsidRPr="00396B73">
        <w:rPr>
          <w:rFonts w:ascii="Calibri" w:hAnsi="Calibri" w:cs="Calibri"/>
          <w:sz w:val="22"/>
          <w:szCs w:val="22"/>
        </w:rPr>
        <w:t>: The problems which will disrupt regular business operations and will result in ‘Down Time’, is defined as severity level 1 problem. Generally, this will mean that the complete system is not usable which impact business operation.</w:t>
      </w:r>
    </w:p>
    <w:p w:rsidR="00BD7D19" w:rsidRPr="00396B73" w:rsidRDefault="00BD7D19" w:rsidP="00BD7D19">
      <w:pPr>
        <w:ind w:left="1440"/>
        <w:jc w:val="both"/>
        <w:rPr>
          <w:rFonts w:ascii="Calibri" w:hAnsi="Calibri" w:cs="Calibri"/>
          <w:sz w:val="22"/>
          <w:szCs w:val="22"/>
        </w:rPr>
      </w:pPr>
    </w:p>
    <w:p w:rsidR="00BD7D19" w:rsidRPr="00396B73" w:rsidRDefault="00BD7D19" w:rsidP="00BD7D19">
      <w:pPr>
        <w:numPr>
          <w:ilvl w:val="0"/>
          <w:numId w:val="41"/>
        </w:numPr>
        <w:tabs>
          <w:tab w:val="clear" w:pos="360"/>
          <w:tab w:val="num" w:pos="1440"/>
        </w:tabs>
        <w:ind w:left="1440" w:hanging="720"/>
        <w:jc w:val="both"/>
        <w:rPr>
          <w:rFonts w:ascii="Calibri" w:hAnsi="Calibri" w:cs="Calibri"/>
          <w:sz w:val="22"/>
          <w:szCs w:val="22"/>
        </w:rPr>
      </w:pPr>
      <w:r w:rsidRPr="00396B73">
        <w:rPr>
          <w:rFonts w:ascii="Calibri" w:hAnsi="Calibri" w:cs="Calibri"/>
          <w:b/>
          <w:sz w:val="22"/>
          <w:szCs w:val="22"/>
        </w:rPr>
        <w:lastRenderedPageBreak/>
        <w:t>Severity Level 2</w:t>
      </w:r>
      <w:r w:rsidRPr="00396B73">
        <w:rPr>
          <w:rFonts w:ascii="Calibri" w:hAnsi="Calibri" w:cs="Calibri"/>
          <w:sz w:val="22"/>
          <w:szCs w:val="22"/>
        </w:rPr>
        <w:t xml:space="preserve">: The problems which will cause disruption in rendering services or may result in ‘Down Time’ at any point, i.e., the usability of the System is severely limited, is defined as severity level 2 problem. </w:t>
      </w:r>
      <w:proofErr w:type="gramStart"/>
      <w:r w:rsidRPr="00396B73">
        <w:rPr>
          <w:rFonts w:ascii="Calibri" w:hAnsi="Calibri" w:cs="Calibri"/>
          <w:sz w:val="22"/>
          <w:szCs w:val="22"/>
        </w:rPr>
        <w:t>Generally</w:t>
      </w:r>
      <w:proofErr w:type="gramEnd"/>
      <w:r w:rsidRPr="00396B73">
        <w:rPr>
          <w:rFonts w:ascii="Calibri" w:hAnsi="Calibri" w:cs="Calibri"/>
          <w:sz w:val="22"/>
          <w:szCs w:val="22"/>
        </w:rPr>
        <w:t xml:space="preserve"> this will mean that sub-systems are not stable or usable. </w:t>
      </w:r>
    </w:p>
    <w:p w:rsidR="00BD7D19" w:rsidRPr="00396B73" w:rsidRDefault="00BD7D19" w:rsidP="00BD7D19">
      <w:pPr>
        <w:jc w:val="both"/>
        <w:rPr>
          <w:rFonts w:ascii="Calibri" w:hAnsi="Calibri" w:cs="Calibri"/>
          <w:sz w:val="22"/>
          <w:szCs w:val="22"/>
        </w:rPr>
      </w:pPr>
    </w:p>
    <w:p w:rsidR="00BD7D19" w:rsidRPr="00396B73" w:rsidRDefault="00BD7D19" w:rsidP="00BD7D19">
      <w:pPr>
        <w:numPr>
          <w:ilvl w:val="0"/>
          <w:numId w:val="41"/>
        </w:numPr>
        <w:tabs>
          <w:tab w:val="clear" w:pos="360"/>
          <w:tab w:val="num" w:pos="1440"/>
        </w:tabs>
        <w:ind w:left="1440" w:hanging="720"/>
        <w:jc w:val="both"/>
        <w:rPr>
          <w:rFonts w:ascii="Calibri" w:hAnsi="Calibri" w:cs="Calibri"/>
          <w:sz w:val="22"/>
          <w:szCs w:val="22"/>
        </w:rPr>
      </w:pPr>
      <w:r w:rsidRPr="00396B73">
        <w:rPr>
          <w:rFonts w:ascii="Calibri" w:hAnsi="Calibri" w:cs="Calibri"/>
          <w:b/>
          <w:sz w:val="22"/>
          <w:szCs w:val="22"/>
        </w:rPr>
        <w:t>Severity Level 3</w:t>
      </w:r>
      <w:r w:rsidRPr="00396B73">
        <w:rPr>
          <w:rFonts w:ascii="Calibri" w:hAnsi="Calibri" w:cs="Calibri"/>
          <w:sz w:val="22"/>
          <w:szCs w:val="22"/>
        </w:rPr>
        <w:t xml:space="preserve">: The problems which will hamper System performance or will create difficulty in rendering services, i.e., the usability of the System has regarded but not severe, is defined as severity level 3 problem. </w:t>
      </w:r>
      <w:proofErr w:type="gramStart"/>
      <w:r w:rsidRPr="00396B73">
        <w:rPr>
          <w:rFonts w:ascii="Calibri" w:hAnsi="Calibri" w:cs="Calibri"/>
          <w:sz w:val="22"/>
          <w:szCs w:val="22"/>
        </w:rPr>
        <w:t>Generally</w:t>
      </w:r>
      <w:proofErr w:type="gramEnd"/>
      <w:r w:rsidRPr="00396B73">
        <w:rPr>
          <w:rFonts w:ascii="Calibri" w:hAnsi="Calibri" w:cs="Calibri"/>
          <w:sz w:val="22"/>
          <w:szCs w:val="22"/>
        </w:rPr>
        <w:t xml:space="preserve"> this will mean that the system or subsystem can be used but with degraded performance.</w:t>
      </w:r>
    </w:p>
    <w:p w:rsidR="00BD7D19" w:rsidRPr="00396B73" w:rsidRDefault="00BD7D19" w:rsidP="00BD7D19">
      <w:pPr>
        <w:ind w:left="1440"/>
        <w:jc w:val="both"/>
        <w:rPr>
          <w:rFonts w:ascii="Calibri" w:hAnsi="Calibri" w:cs="Calibri"/>
          <w:sz w:val="22"/>
          <w:szCs w:val="22"/>
        </w:rPr>
      </w:pPr>
    </w:p>
    <w:p w:rsidR="00BD7D19" w:rsidRPr="00396B73" w:rsidRDefault="00BD7D19" w:rsidP="00BD7D19">
      <w:pPr>
        <w:numPr>
          <w:ilvl w:val="0"/>
          <w:numId w:val="41"/>
        </w:numPr>
        <w:tabs>
          <w:tab w:val="clear" w:pos="360"/>
          <w:tab w:val="num" w:pos="1440"/>
        </w:tabs>
        <w:ind w:left="1440" w:hanging="720"/>
        <w:jc w:val="both"/>
        <w:rPr>
          <w:rFonts w:ascii="Calibri" w:hAnsi="Calibri" w:cs="Calibri"/>
          <w:sz w:val="22"/>
          <w:szCs w:val="22"/>
        </w:rPr>
      </w:pPr>
      <w:r w:rsidRPr="00396B73">
        <w:rPr>
          <w:rFonts w:ascii="Calibri" w:hAnsi="Calibri" w:cs="Calibri"/>
          <w:b/>
          <w:sz w:val="22"/>
          <w:szCs w:val="22"/>
        </w:rPr>
        <w:t>Severity Level 4</w:t>
      </w:r>
      <w:r w:rsidRPr="00396B73">
        <w:rPr>
          <w:rFonts w:ascii="Calibri" w:hAnsi="Calibri" w:cs="Calibri"/>
          <w:sz w:val="22"/>
          <w:szCs w:val="22"/>
        </w:rPr>
        <w:t>: The problems which will have no immediate effect on the Business operations or continuity will fall under this category. This will generally mean that this will cause minor inconveniences and not impact the system performance in any way.</w:t>
      </w:r>
    </w:p>
    <w:p w:rsidR="00BD7D19" w:rsidRPr="00396B73" w:rsidRDefault="00BD7D19" w:rsidP="00BD7D19">
      <w:pPr>
        <w:jc w:val="both"/>
        <w:rPr>
          <w:rFonts w:ascii="Calibri" w:hAnsi="Calibri" w:cs="Calibri"/>
          <w:sz w:val="22"/>
          <w:szCs w:val="22"/>
        </w:rPr>
      </w:pPr>
    </w:p>
    <w:p w:rsidR="00BD7D19" w:rsidRPr="00396B73" w:rsidRDefault="00BD7D19" w:rsidP="00BD7D19">
      <w:pPr>
        <w:pStyle w:val="Heading2"/>
        <w:tabs>
          <w:tab w:val="clear" w:pos="846"/>
          <w:tab w:val="num" w:pos="576"/>
        </w:tabs>
        <w:ind w:left="576" w:hanging="36"/>
        <w:jc w:val="left"/>
        <w:rPr>
          <w:rFonts w:ascii="Calibri" w:hAnsi="Calibri" w:cs="Calibri"/>
          <w:sz w:val="22"/>
          <w:szCs w:val="22"/>
        </w:rPr>
      </w:pPr>
      <w:r w:rsidRPr="00396B73">
        <w:rPr>
          <w:rFonts w:ascii="Calibri" w:hAnsi="Calibri" w:cs="Calibri"/>
          <w:sz w:val="22"/>
          <w:szCs w:val="22"/>
        </w:rPr>
        <w:t>Response and Resolution Time for each severity level</w:t>
      </w:r>
    </w:p>
    <w:tbl>
      <w:tblPr>
        <w:tblW w:w="702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757"/>
        <w:gridCol w:w="3960"/>
      </w:tblGrid>
      <w:tr w:rsidR="00BD7D19" w:rsidRPr="00396B73" w:rsidTr="00904933">
        <w:tc>
          <w:tcPr>
            <w:tcW w:w="1303" w:type="dxa"/>
          </w:tcPr>
          <w:p w:rsidR="00BD7D19" w:rsidRPr="00396B73" w:rsidRDefault="00BD7D19" w:rsidP="00904933">
            <w:pPr>
              <w:rPr>
                <w:rFonts w:ascii="Calibri" w:hAnsi="Calibri" w:cs="Calibri"/>
                <w:b/>
                <w:sz w:val="22"/>
                <w:szCs w:val="22"/>
              </w:rPr>
            </w:pPr>
            <w:r w:rsidRPr="00396B73">
              <w:rPr>
                <w:rFonts w:ascii="Calibri" w:hAnsi="Calibri" w:cs="Calibri"/>
                <w:b/>
                <w:sz w:val="22"/>
                <w:szCs w:val="22"/>
              </w:rPr>
              <w:t>Severity Level</w:t>
            </w:r>
          </w:p>
        </w:tc>
        <w:tc>
          <w:tcPr>
            <w:tcW w:w="1757" w:type="dxa"/>
          </w:tcPr>
          <w:p w:rsidR="00BD7D19" w:rsidRPr="00396B73" w:rsidRDefault="00BD7D19" w:rsidP="00904933">
            <w:pPr>
              <w:rPr>
                <w:rFonts w:ascii="Calibri" w:hAnsi="Calibri" w:cs="Calibri"/>
                <w:b/>
                <w:sz w:val="22"/>
                <w:szCs w:val="22"/>
              </w:rPr>
            </w:pPr>
            <w:r w:rsidRPr="00396B73">
              <w:rPr>
                <w:rFonts w:ascii="Calibri" w:hAnsi="Calibri" w:cs="Calibri"/>
                <w:b/>
                <w:sz w:val="22"/>
                <w:szCs w:val="22"/>
              </w:rPr>
              <w:t>Response</w:t>
            </w:r>
            <w:r>
              <w:rPr>
                <w:rFonts w:ascii="Calibri" w:hAnsi="Calibri" w:cs="Calibri"/>
                <w:b/>
                <w:sz w:val="22"/>
                <w:szCs w:val="22"/>
              </w:rPr>
              <w:t xml:space="preserve"> Time</w:t>
            </w:r>
          </w:p>
        </w:tc>
        <w:tc>
          <w:tcPr>
            <w:tcW w:w="3960" w:type="dxa"/>
          </w:tcPr>
          <w:p w:rsidR="00BD7D19" w:rsidRPr="00396B73" w:rsidRDefault="00BD7D19" w:rsidP="00904933">
            <w:pPr>
              <w:rPr>
                <w:rFonts w:ascii="Calibri" w:hAnsi="Calibri" w:cs="Calibri"/>
                <w:b/>
                <w:sz w:val="22"/>
                <w:szCs w:val="22"/>
              </w:rPr>
            </w:pPr>
            <w:r w:rsidRPr="00396B73">
              <w:rPr>
                <w:rFonts w:ascii="Calibri" w:hAnsi="Calibri" w:cs="Calibri"/>
                <w:b/>
                <w:sz w:val="22"/>
                <w:szCs w:val="22"/>
              </w:rPr>
              <w:t>Resolution Time</w:t>
            </w:r>
          </w:p>
        </w:tc>
      </w:tr>
      <w:tr w:rsidR="00BD7D19" w:rsidRPr="00396B73" w:rsidTr="00904933">
        <w:tc>
          <w:tcPr>
            <w:tcW w:w="1303" w:type="dxa"/>
          </w:tcPr>
          <w:p w:rsidR="00BD7D19" w:rsidRPr="00396B73" w:rsidRDefault="00BD7D19" w:rsidP="00904933">
            <w:pPr>
              <w:rPr>
                <w:rFonts w:ascii="Calibri" w:hAnsi="Calibri" w:cs="Calibri"/>
                <w:sz w:val="22"/>
                <w:szCs w:val="22"/>
              </w:rPr>
            </w:pPr>
            <w:r w:rsidRPr="00396B73">
              <w:rPr>
                <w:rFonts w:ascii="Calibri" w:hAnsi="Calibri" w:cs="Calibri"/>
                <w:sz w:val="22"/>
                <w:szCs w:val="22"/>
              </w:rPr>
              <w:t>1</w:t>
            </w:r>
          </w:p>
        </w:tc>
        <w:tc>
          <w:tcPr>
            <w:tcW w:w="1757" w:type="dxa"/>
          </w:tcPr>
          <w:p w:rsidR="00BD7D19" w:rsidRPr="00396B73" w:rsidRDefault="00BD7D19" w:rsidP="00904933">
            <w:pPr>
              <w:rPr>
                <w:rFonts w:ascii="Calibri" w:hAnsi="Calibri" w:cs="Calibri"/>
                <w:sz w:val="22"/>
                <w:szCs w:val="22"/>
              </w:rPr>
            </w:pPr>
            <w:r>
              <w:rPr>
                <w:rFonts w:ascii="Calibri" w:hAnsi="Calibri" w:cs="Calibri"/>
                <w:sz w:val="22"/>
                <w:szCs w:val="22"/>
              </w:rPr>
              <w:t>15 min</w:t>
            </w:r>
          </w:p>
        </w:tc>
        <w:tc>
          <w:tcPr>
            <w:tcW w:w="3960" w:type="dxa"/>
          </w:tcPr>
          <w:p w:rsidR="00BD7D19" w:rsidRPr="00396B73" w:rsidRDefault="00BD7D19" w:rsidP="00904933">
            <w:pPr>
              <w:rPr>
                <w:rFonts w:ascii="Calibri" w:hAnsi="Calibri" w:cs="Calibri"/>
                <w:sz w:val="22"/>
                <w:szCs w:val="22"/>
              </w:rPr>
            </w:pPr>
            <w:r w:rsidRPr="00396B73">
              <w:rPr>
                <w:rFonts w:ascii="Calibri" w:hAnsi="Calibri" w:cs="Calibri"/>
                <w:sz w:val="22"/>
                <w:szCs w:val="22"/>
              </w:rPr>
              <w:t xml:space="preserve">Max </w:t>
            </w:r>
            <w:r>
              <w:rPr>
                <w:rFonts w:ascii="Calibri" w:hAnsi="Calibri" w:cs="Calibri"/>
                <w:sz w:val="22"/>
                <w:szCs w:val="22"/>
              </w:rPr>
              <w:t>2</w:t>
            </w:r>
            <w:r w:rsidRPr="00396B73">
              <w:rPr>
                <w:rFonts w:ascii="Calibri" w:hAnsi="Calibri" w:cs="Calibri"/>
                <w:sz w:val="22"/>
                <w:szCs w:val="22"/>
              </w:rPr>
              <w:t xml:space="preserve"> Hour</w:t>
            </w:r>
          </w:p>
        </w:tc>
      </w:tr>
      <w:tr w:rsidR="00BD7D19" w:rsidRPr="00396B73" w:rsidTr="00904933">
        <w:tc>
          <w:tcPr>
            <w:tcW w:w="1303" w:type="dxa"/>
          </w:tcPr>
          <w:p w:rsidR="00BD7D19" w:rsidRPr="00396B73" w:rsidRDefault="00BD7D19" w:rsidP="00904933">
            <w:pPr>
              <w:rPr>
                <w:rFonts w:ascii="Calibri" w:hAnsi="Calibri" w:cs="Calibri"/>
                <w:sz w:val="22"/>
                <w:szCs w:val="22"/>
              </w:rPr>
            </w:pPr>
            <w:r w:rsidRPr="00396B73">
              <w:rPr>
                <w:rFonts w:ascii="Calibri" w:hAnsi="Calibri" w:cs="Calibri"/>
                <w:sz w:val="22"/>
                <w:szCs w:val="22"/>
              </w:rPr>
              <w:t>2</w:t>
            </w:r>
          </w:p>
        </w:tc>
        <w:tc>
          <w:tcPr>
            <w:tcW w:w="1757" w:type="dxa"/>
          </w:tcPr>
          <w:p w:rsidR="00BD7D19" w:rsidRPr="00396B73" w:rsidRDefault="00BD7D19" w:rsidP="00904933">
            <w:pPr>
              <w:rPr>
                <w:rFonts w:ascii="Calibri" w:hAnsi="Calibri" w:cs="Calibri"/>
                <w:sz w:val="22"/>
                <w:szCs w:val="22"/>
              </w:rPr>
            </w:pPr>
            <w:r>
              <w:rPr>
                <w:rFonts w:ascii="Calibri" w:hAnsi="Calibri" w:cs="Calibri"/>
                <w:sz w:val="22"/>
                <w:szCs w:val="22"/>
              </w:rPr>
              <w:t>30 min</w:t>
            </w:r>
          </w:p>
        </w:tc>
        <w:tc>
          <w:tcPr>
            <w:tcW w:w="3960" w:type="dxa"/>
          </w:tcPr>
          <w:p w:rsidR="00BD7D19" w:rsidRPr="00396B73" w:rsidRDefault="00BD7D19" w:rsidP="00904933">
            <w:pPr>
              <w:rPr>
                <w:rFonts w:ascii="Calibri" w:hAnsi="Calibri" w:cs="Calibri"/>
                <w:sz w:val="22"/>
                <w:szCs w:val="22"/>
              </w:rPr>
            </w:pPr>
            <w:r w:rsidRPr="00396B73">
              <w:rPr>
                <w:rFonts w:ascii="Calibri" w:hAnsi="Calibri" w:cs="Calibri"/>
                <w:sz w:val="22"/>
                <w:szCs w:val="22"/>
              </w:rPr>
              <w:t xml:space="preserve">Max </w:t>
            </w:r>
            <w:r>
              <w:rPr>
                <w:rFonts w:ascii="Calibri" w:hAnsi="Calibri" w:cs="Calibri"/>
                <w:sz w:val="22"/>
                <w:szCs w:val="22"/>
              </w:rPr>
              <w:t xml:space="preserve"> 4</w:t>
            </w:r>
            <w:r w:rsidRPr="00396B73">
              <w:rPr>
                <w:rFonts w:ascii="Calibri" w:hAnsi="Calibri" w:cs="Calibri"/>
                <w:sz w:val="22"/>
                <w:szCs w:val="22"/>
              </w:rPr>
              <w:t xml:space="preserve"> Hour</w:t>
            </w:r>
          </w:p>
        </w:tc>
      </w:tr>
      <w:tr w:rsidR="00BD7D19" w:rsidRPr="00396B73" w:rsidTr="00904933">
        <w:tc>
          <w:tcPr>
            <w:tcW w:w="1303" w:type="dxa"/>
          </w:tcPr>
          <w:p w:rsidR="00BD7D19" w:rsidRPr="00396B73" w:rsidRDefault="00BD7D19" w:rsidP="00904933">
            <w:pPr>
              <w:rPr>
                <w:rFonts w:ascii="Calibri" w:hAnsi="Calibri" w:cs="Calibri"/>
                <w:sz w:val="22"/>
                <w:szCs w:val="22"/>
              </w:rPr>
            </w:pPr>
            <w:r w:rsidRPr="00396B73">
              <w:rPr>
                <w:rFonts w:ascii="Calibri" w:hAnsi="Calibri" w:cs="Calibri"/>
                <w:sz w:val="22"/>
                <w:szCs w:val="22"/>
              </w:rPr>
              <w:t>3</w:t>
            </w:r>
          </w:p>
        </w:tc>
        <w:tc>
          <w:tcPr>
            <w:tcW w:w="1757" w:type="dxa"/>
          </w:tcPr>
          <w:p w:rsidR="00BD7D19" w:rsidRPr="00396B73" w:rsidRDefault="00BD7D19" w:rsidP="00904933">
            <w:pPr>
              <w:rPr>
                <w:rFonts w:ascii="Calibri" w:hAnsi="Calibri" w:cs="Calibri"/>
                <w:sz w:val="22"/>
                <w:szCs w:val="22"/>
              </w:rPr>
            </w:pPr>
            <w:r>
              <w:rPr>
                <w:rFonts w:ascii="Calibri" w:hAnsi="Calibri" w:cs="Calibri"/>
                <w:sz w:val="22"/>
                <w:szCs w:val="22"/>
              </w:rPr>
              <w:t>2 hour</w:t>
            </w:r>
          </w:p>
        </w:tc>
        <w:tc>
          <w:tcPr>
            <w:tcW w:w="3960" w:type="dxa"/>
          </w:tcPr>
          <w:p w:rsidR="00BD7D19" w:rsidRPr="00396B73" w:rsidRDefault="00BD7D19" w:rsidP="00904933">
            <w:pPr>
              <w:rPr>
                <w:rFonts w:ascii="Calibri" w:hAnsi="Calibri" w:cs="Calibri"/>
                <w:sz w:val="22"/>
                <w:szCs w:val="22"/>
              </w:rPr>
            </w:pPr>
            <w:r w:rsidRPr="00396B73">
              <w:rPr>
                <w:rFonts w:ascii="Calibri" w:hAnsi="Calibri" w:cs="Calibri"/>
                <w:sz w:val="22"/>
                <w:szCs w:val="22"/>
              </w:rPr>
              <w:t xml:space="preserve">Max </w:t>
            </w:r>
            <w:r>
              <w:rPr>
                <w:rFonts w:ascii="Calibri" w:hAnsi="Calibri" w:cs="Calibri"/>
                <w:sz w:val="22"/>
                <w:szCs w:val="22"/>
              </w:rPr>
              <w:t xml:space="preserve"> 12</w:t>
            </w:r>
            <w:r w:rsidRPr="00396B73">
              <w:rPr>
                <w:rFonts w:ascii="Calibri" w:hAnsi="Calibri" w:cs="Calibri"/>
                <w:sz w:val="22"/>
                <w:szCs w:val="22"/>
              </w:rPr>
              <w:t xml:space="preserve"> Hour</w:t>
            </w:r>
          </w:p>
        </w:tc>
      </w:tr>
      <w:tr w:rsidR="00BD7D19" w:rsidRPr="00396B73" w:rsidTr="00904933">
        <w:tc>
          <w:tcPr>
            <w:tcW w:w="1303" w:type="dxa"/>
          </w:tcPr>
          <w:p w:rsidR="00BD7D19" w:rsidRPr="00396B73" w:rsidRDefault="00BD7D19" w:rsidP="00904933">
            <w:pPr>
              <w:rPr>
                <w:rFonts w:ascii="Calibri" w:hAnsi="Calibri" w:cs="Calibri"/>
                <w:sz w:val="22"/>
                <w:szCs w:val="22"/>
              </w:rPr>
            </w:pPr>
            <w:r w:rsidRPr="00396B73">
              <w:rPr>
                <w:rFonts w:ascii="Calibri" w:hAnsi="Calibri" w:cs="Calibri"/>
                <w:sz w:val="22"/>
                <w:szCs w:val="22"/>
              </w:rPr>
              <w:t>4</w:t>
            </w:r>
          </w:p>
        </w:tc>
        <w:tc>
          <w:tcPr>
            <w:tcW w:w="1757" w:type="dxa"/>
          </w:tcPr>
          <w:p w:rsidR="00BD7D19" w:rsidRPr="00396B73" w:rsidRDefault="00BD7D19" w:rsidP="00904933">
            <w:pPr>
              <w:rPr>
                <w:rFonts w:ascii="Calibri" w:hAnsi="Calibri" w:cs="Calibri"/>
                <w:sz w:val="22"/>
                <w:szCs w:val="22"/>
              </w:rPr>
            </w:pPr>
            <w:r>
              <w:rPr>
                <w:rFonts w:ascii="Calibri" w:hAnsi="Calibri" w:cs="Calibri"/>
                <w:sz w:val="22"/>
                <w:szCs w:val="22"/>
              </w:rPr>
              <w:t>6 hour</w:t>
            </w:r>
          </w:p>
        </w:tc>
        <w:tc>
          <w:tcPr>
            <w:tcW w:w="3960" w:type="dxa"/>
          </w:tcPr>
          <w:p w:rsidR="00BD7D19" w:rsidRPr="00396B73" w:rsidRDefault="00BD7D19" w:rsidP="00904933">
            <w:pPr>
              <w:rPr>
                <w:rFonts w:ascii="Calibri" w:hAnsi="Calibri" w:cs="Calibri"/>
                <w:sz w:val="22"/>
                <w:szCs w:val="22"/>
              </w:rPr>
            </w:pPr>
            <w:r>
              <w:rPr>
                <w:rFonts w:ascii="Calibri" w:hAnsi="Calibri" w:cs="Calibri"/>
                <w:sz w:val="22"/>
                <w:szCs w:val="22"/>
              </w:rPr>
              <w:t>Max 36 Hour</w:t>
            </w:r>
          </w:p>
        </w:tc>
      </w:tr>
    </w:tbl>
    <w:p w:rsidR="00BD7D19" w:rsidRDefault="00BD7D19" w:rsidP="00BD7D19">
      <w:pPr>
        <w:ind w:left="720" w:hanging="720"/>
        <w:rPr>
          <w:rFonts w:ascii="Calibri" w:hAnsi="Calibri" w:cs="Calibri"/>
          <w:sz w:val="22"/>
          <w:szCs w:val="22"/>
        </w:rPr>
      </w:pPr>
      <w:r>
        <w:rPr>
          <w:rFonts w:ascii="Calibri" w:hAnsi="Calibri" w:cs="Calibri"/>
          <w:sz w:val="22"/>
          <w:szCs w:val="22"/>
        </w:rPr>
        <w:tab/>
        <w:t>Please note: the above response &amp; resolution time frames are considering central service station at Dhaka. If the Service Provider’s need to move outside the base station “Dhaka”, travel time shall be added with the resolution time.</w:t>
      </w:r>
    </w:p>
    <w:p w:rsidR="00BD7D19" w:rsidRPr="00396B73" w:rsidRDefault="00BD7D19" w:rsidP="00BD7D19">
      <w:pPr>
        <w:ind w:left="720" w:hanging="720"/>
        <w:rPr>
          <w:rFonts w:ascii="Calibri" w:hAnsi="Calibri" w:cs="Calibri"/>
          <w:sz w:val="22"/>
          <w:szCs w:val="22"/>
        </w:rPr>
      </w:pPr>
    </w:p>
    <w:p w:rsidR="00BD7D19" w:rsidRDefault="00BD7D19" w:rsidP="00BD7D19">
      <w:pPr>
        <w:pStyle w:val="Heading2"/>
        <w:numPr>
          <w:ilvl w:val="0"/>
          <w:numId w:val="42"/>
        </w:numPr>
        <w:jc w:val="both"/>
        <w:rPr>
          <w:rFonts w:ascii="Calibri" w:hAnsi="Calibri" w:cs="Calibri"/>
          <w:sz w:val="22"/>
          <w:szCs w:val="22"/>
        </w:rPr>
      </w:pPr>
      <w:r w:rsidRPr="00396B73">
        <w:rPr>
          <w:rFonts w:ascii="Calibri" w:hAnsi="Calibri" w:cs="Calibri"/>
          <w:sz w:val="22"/>
          <w:szCs w:val="22"/>
        </w:rPr>
        <w:t>Penalty Clause</w:t>
      </w:r>
    </w:p>
    <w:p w:rsidR="00BD7D19" w:rsidRPr="00AE5019" w:rsidRDefault="00BD7D19" w:rsidP="00BD7D19">
      <w:pPr>
        <w:rPr>
          <w:lang w:val="x-none" w:eastAsia="x-none"/>
        </w:rPr>
      </w:pPr>
    </w:p>
    <w:p w:rsidR="00BD7D19" w:rsidRPr="00AE5019" w:rsidRDefault="00BD7D19" w:rsidP="00BD7D19">
      <w:pPr>
        <w:ind w:left="720"/>
        <w:rPr>
          <w:rFonts w:ascii="Calibri" w:hAnsi="Calibri" w:cs="Calibri"/>
          <w:sz w:val="22"/>
          <w:szCs w:val="22"/>
        </w:rPr>
      </w:pPr>
      <w:r w:rsidRPr="00AE5019">
        <w:rPr>
          <w:rFonts w:ascii="Calibri" w:hAnsi="Calibri" w:cs="Calibri"/>
          <w:sz w:val="22"/>
          <w:szCs w:val="22"/>
        </w:rPr>
        <w:t xml:space="preserve">In case the Supplier/Service Provider fails to provide response and resolution within the stipulated time frame as mention according to the severity level following penalty clause will apply per instance. Percentage (%) of penalty will be on the amount of the respective Items/Equipment/Software/Systems. </w:t>
      </w:r>
    </w:p>
    <w:p w:rsidR="00BD7D19" w:rsidRPr="00396B73" w:rsidRDefault="00BD7D19" w:rsidP="00BD7D19">
      <w:pPr>
        <w:jc w:val="both"/>
        <w:rPr>
          <w:rFonts w:ascii="Calibri" w:hAnsi="Calibri" w:cs="Calibri"/>
          <w:sz w:val="22"/>
          <w:szCs w:val="22"/>
        </w:rPr>
      </w:pPr>
    </w:p>
    <w:tbl>
      <w:tblPr>
        <w:tblW w:w="8208"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600"/>
        <w:gridCol w:w="3528"/>
      </w:tblGrid>
      <w:tr w:rsidR="00BD7D19" w:rsidRPr="00396B73" w:rsidTr="00904933">
        <w:tc>
          <w:tcPr>
            <w:tcW w:w="1080" w:type="dxa"/>
          </w:tcPr>
          <w:p w:rsidR="00BD7D19" w:rsidRPr="00396B73" w:rsidRDefault="00BD7D19" w:rsidP="00904933">
            <w:pPr>
              <w:jc w:val="both"/>
              <w:rPr>
                <w:rFonts w:ascii="Calibri" w:hAnsi="Calibri" w:cs="Calibri"/>
                <w:sz w:val="22"/>
                <w:szCs w:val="22"/>
              </w:rPr>
            </w:pPr>
            <w:r w:rsidRPr="00396B73">
              <w:rPr>
                <w:rFonts w:ascii="Calibri" w:hAnsi="Calibri" w:cs="Calibri"/>
                <w:sz w:val="22"/>
                <w:szCs w:val="22"/>
              </w:rPr>
              <w:t>Severity Level</w:t>
            </w:r>
          </w:p>
        </w:tc>
        <w:tc>
          <w:tcPr>
            <w:tcW w:w="3600" w:type="dxa"/>
          </w:tcPr>
          <w:p w:rsidR="00BD7D19" w:rsidRPr="00396B73" w:rsidRDefault="00BD7D19" w:rsidP="00904933">
            <w:pPr>
              <w:jc w:val="both"/>
              <w:rPr>
                <w:rFonts w:ascii="Calibri" w:hAnsi="Calibri" w:cs="Calibri"/>
                <w:sz w:val="22"/>
                <w:szCs w:val="22"/>
              </w:rPr>
            </w:pPr>
            <w:r w:rsidRPr="00396B73">
              <w:rPr>
                <w:rFonts w:ascii="Calibri" w:hAnsi="Calibri" w:cs="Calibri"/>
                <w:sz w:val="22"/>
                <w:szCs w:val="22"/>
              </w:rPr>
              <w:t>Penalty Rate</w:t>
            </w:r>
          </w:p>
        </w:tc>
        <w:tc>
          <w:tcPr>
            <w:tcW w:w="3528" w:type="dxa"/>
          </w:tcPr>
          <w:p w:rsidR="00BD7D19" w:rsidRPr="00396B73" w:rsidRDefault="00BD7D19" w:rsidP="00904933">
            <w:pPr>
              <w:jc w:val="both"/>
              <w:rPr>
                <w:rFonts w:ascii="Calibri" w:hAnsi="Calibri" w:cs="Calibri"/>
                <w:sz w:val="22"/>
                <w:szCs w:val="22"/>
              </w:rPr>
            </w:pPr>
            <w:r w:rsidRPr="00396B73">
              <w:rPr>
                <w:rFonts w:ascii="Calibri" w:hAnsi="Calibri" w:cs="Calibri"/>
                <w:sz w:val="22"/>
                <w:szCs w:val="22"/>
              </w:rPr>
              <w:t>Highest Liability (Per instance)</w:t>
            </w:r>
          </w:p>
        </w:tc>
      </w:tr>
      <w:tr w:rsidR="00BD7D19" w:rsidRPr="00396B73" w:rsidTr="00904933">
        <w:tc>
          <w:tcPr>
            <w:tcW w:w="1080" w:type="dxa"/>
          </w:tcPr>
          <w:p w:rsidR="00BD7D19" w:rsidRPr="00396B73" w:rsidRDefault="00BD7D19" w:rsidP="00904933">
            <w:pPr>
              <w:jc w:val="center"/>
              <w:rPr>
                <w:rFonts w:ascii="Calibri" w:hAnsi="Calibri" w:cs="Calibri"/>
                <w:sz w:val="22"/>
                <w:szCs w:val="22"/>
              </w:rPr>
            </w:pPr>
            <w:r w:rsidRPr="00396B73">
              <w:rPr>
                <w:rFonts w:ascii="Calibri" w:hAnsi="Calibri" w:cs="Calibri"/>
                <w:sz w:val="22"/>
                <w:szCs w:val="22"/>
              </w:rPr>
              <w:t>1</w:t>
            </w:r>
          </w:p>
        </w:tc>
        <w:tc>
          <w:tcPr>
            <w:tcW w:w="3600" w:type="dxa"/>
          </w:tcPr>
          <w:p w:rsidR="00BD7D19" w:rsidRPr="00396B73" w:rsidRDefault="00BD7D19" w:rsidP="00904933">
            <w:pPr>
              <w:jc w:val="both"/>
              <w:rPr>
                <w:rFonts w:ascii="Calibri" w:hAnsi="Calibri" w:cs="Calibri"/>
                <w:sz w:val="22"/>
                <w:szCs w:val="22"/>
              </w:rPr>
            </w:pPr>
            <w:r w:rsidRPr="00396B73">
              <w:rPr>
                <w:rFonts w:ascii="Calibri" w:hAnsi="Calibri" w:cs="Calibri"/>
                <w:sz w:val="22"/>
                <w:szCs w:val="22"/>
              </w:rPr>
              <w:t>For additional hour @ 0.</w:t>
            </w:r>
            <w:r>
              <w:rPr>
                <w:rFonts w:ascii="Calibri" w:hAnsi="Calibri" w:cs="Calibri"/>
                <w:sz w:val="22"/>
                <w:szCs w:val="22"/>
              </w:rPr>
              <w:t>25</w:t>
            </w:r>
            <w:r w:rsidRPr="00396B73">
              <w:rPr>
                <w:rFonts w:ascii="Calibri" w:hAnsi="Calibri" w:cs="Calibri"/>
                <w:sz w:val="22"/>
                <w:szCs w:val="22"/>
              </w:rPr>
              <w:t>% of Items/Equipment/Software/Systems value</w:t>
            </w:r>
          </w:p>
        </w:tc>
        <w:tc>
          <w:tcPr>
            <w:tcW w:w="3528" w:type="dxa"/>
          </w:tcPr>
          <w:p w:rsidR="00BD7D19" w:rsidRPr="00396B73" w:rsidRDefault="00BD7D19" w:rsidP="00904933">
            <w:pPr>
              <w:jc w:val="both"/>
              <w:rPr>
                <w:rFonts w:ascii="Calibri" w:hAnsi="Calibri" w:cs="Calibri"/>
                <w:sz w:val="22"/>
                <w:szCs w:val="22"/>
              </w:rPr>
            </w:pPr>
            <w:r>
              <w:rPr>
                <w:rFonts w:ascii="Calibri" w:hAnsi="Calibri" w:cs="Calibri"/>
                <w:sz w:val="22"/>
                <w:szCs w:val="22"/>
              </w:rPr>
              <w:t>20</w:t>
            </w:r>
            <w:r w:rsidRPr="00396B73">
              <w:rPr>
                <w:rFonts w:ascii="Calibri" w:hAnsi="Calibri" w:cs="Calibri"/>
                <w:sz w:val="22"/>
                <w:szCs w:val="22"/>
              </w:rPr>
              <w:t>% of the Items/Equipment/Software/Systems value</w:t>
            </w:r>
          </w:p>
        </w:tc>
      </w:tr>
      <w:tr w:rsidR="00BD7D19" w:rsidRPr="00396B73" w:rsidTr="00904933">
        <w:tc>
          <w:tcPr>
            <w:tcW w:w="1080" w:type="dxa"/>
          </w:tcPr>
          <w:p w:rsidR="00BD7D19" w:rsidRPr="00396B73" w:rsidRDefault="00BD7D19" w:rsidP="00904933">
            <w:pPr>
              <w:jc w:val="center"/>
              <w:rPr>
                <w:rFonts w:ascii="Calibri" w:hAnsi="Calibri" w:cs="Calibri"/>
                <w:sz w:val="22"/>
                <w:szCs w:val="22"/>
              </w:rPr>
            </w:pPr>
            <w:r w:rsidRPr="00396B73">
              <w:rPr>
                <w:rFonts w:ascii="Calibri" w:hAnsi="Calibri" w:cs="Calibri"/>
                <w:sz w:val="22"/>
                <w:szCs w:val="22"/>
              </w:rPr>
              <w:t>2</w:t>
            </w:r>
          </w:p>
        </w:tc>
        <w:tc>
          <w:tcPr>
            <w:tcW w:w="3600" w:type="dxa"/>
          </w:tcPr>
          <w:p w:rsidR="00BD7D19" w:rsidRPr="00396B73" w:rsidRDefault="00BD7D19" w:rsidP="00904933">
            <w:pPr>
              <w:jc w:val="both"/>
              <w:rPr>
                <w:rFonts w:ascii="Calibri" w:hAnsi="Calibri" w:cs="Calibri"/>
                <w:sz w:val="22"/>
                <w:szCs w:val="22"/>
              </w:rPr>
            </w:pPr>
            <w:r w:rsidRPr="00396B73">
              <w:rPr>
                <w:rFonts w:ascii="Calibri" w:hAnsi="Calibri" w:cs="Calibri"/>
                <w:sz w:val="22"/>
                <w:szCs w:val="22"/>
              </w:rPr>
              <w:t>For additional hour @ 0.</w:t>
            </w:r>
            <w:r>
              <w:rPr>
                <w:rFonts w:ascii="Calibri" w:hAnsi="Calibri" w:cs="Calibri"/>
                <w:sz w:val="22"/>
                <w:szCs w:val="22"/>
              </w:rPr>
              <w:t>25</w:t>
            </w:r>
            <w:r w:rsidRPr="00396B73">
              <w:rPr>
                <w:rFonts w:ascii="Calibri" w:hAnsi="Calibri" w:cs="Calibri"/>
                <w:sz w:val="22"/>
                <w:szCs w:val="22"/>
              </w:rPr>
              <w:t>% of Items/Equipment/Software/Systems value</w:t>
            </w:r>
          </w:p>
        </w:tc>
        <w:tc>
          <w:tcPr>
            <w:tcW w:w="3528" w:type="dxa"/>
          </w:tcPr>
          <w:p w:rsidR="00BD7D19" w:rsidRDefault="00BD7D19" w:rsidP="00904933">
            <w:r w:rsidRPr="003967AF">
              <w:rPr>
                <w:rFonts w:ascii="Calibri" w:hAnsi="Calibri" w:cs="Calibri"/>
                <w:sz w:val="22"/>
                <w:szCs w:val="22"/>
              </w:rPr>
              <w:t>20% of the Items/Equipment/Software/Systems value</w:t>
            </w:r>
          </w:p>
        </w:tc>
      </w:tr>
      <w:tr w:rsidR="00BD7D19" w:rsidRPr="00396B73" w:rsidTr="00904933">
        <w:tc>
          <w:tcPr>
            <w:tcW w:w="1080" w:type="dxa"/>
          </w:tcPr>
          <w:p w:rsidR="00BD7D19" w:rsidRPr="00396B73" w:rsidRDefault="00BD7D19" w:rsidP="00904933">
            <w:pPr>
              <w:jc w:val="center"/>
              <w:rPr>
                <w:rFonts w:ascii="Calibri" w:hAnsi="Calibri" w:cs="Calibri"/>
                <w:sz w:val="22"/>
                <w:szCs w:val="22"/>
              </w:rPr>
            </w:pPr>
            <w:r w:rsidRPr="00396B73">
              <w:rPr>
                <w:rFonts w:ascii="Calibri" w:hAnsi="Calibri" w:cs="Calibri"/>
                <w:sz w:val="22"/>
                <w:szCs w:val="22"/>
              </w:rPr>
              <w:t>3</w:t>
            </w:r>
          </w:p>
        </w:tc>
        <w:tc>
          <w:tcPr>
            <w:tcW w:w="3600" w:type="dxa"/>
          </w:tcPr>
          <w:p w:rsidR="00BD7D19" w:rsidRPr="00396B73" w:rsidRDefault="00BD7D19" w:rsidP="00904933">
            <w:pPr>
              <w:jc w:val="both"/>
              <w:rPr>
                <w:rFonts w:ascii="Calibri" w:hAnsi="Calibri" w:cs="Calibri"/>
                <w:sz w:val="22"/>
                <w:szCs w:val="22"/>
              </w:rPr>
            </w:pPr>
            <w:r w:rsidRPr="00396B73">
              <w:rPr>
                <w:rFonts w:ascii="Calibri" w:hAnsi="Calibri" w:cs="Calibri"/>
                <w:sz w:val="22"/>
                <w:szCs w:val="22"/>
              </w:rPr>
              <w:t>For additional hour @ 0.</w:t>
            </w:r>
            <w:r>
              <w:rPr>
                <w:rFonts w:ascii="Calibri" w:hAnsi="Calibri" w:cs="Calibri"/>
                <w:sz w:val="22"/>
                <w:szCs w:val="22"/>
              </w:rPr>
              <w:t>25</w:t>
            </w:r>
            <w:r w:rsidRPr="00396B73">
              <w:rPr>
                <w:rFonts w:ascii="Calibri" w:hAnsi="Calibri" w:cs="Calibri"/>
                <w:sz w:val="22"/>
                <w:szCs w:val="22"/>
              </w:rPr>
              <w:t>% of Items/Equipment/Software/Systems value</w:t>
            </w:r>
          </w:p>
        </w:tc>
        <w:tc>
          <w:tcPr>
            <w:tcW w:w="3528" w:type="dxa"/>
          </w:tcPr>
          <w:p w:rsidR="00BD7D19" w:rsidRDefault="00BD7D19" w:rsidP="00904933">
            <w:r w:rsidRPr="003967AF">
              <w:rPr>
                <w:rFonts w:ascii="Calibri" w:hAnsi="Calibri" w:cs="Calibri"/>
                <w:sz w:val="22"/>
                <w:szCs w:val="22"/>
              </w:rPr>
              <w:t>20% of the Items/Equipment/Software/Systems value</w:t>
            </w:r>
          </w:p>
        </w:tc>
      </w:tr>
      <w:tr w:rsidR="00BD7D19" w:rsidRPr="00396B73" w:rsidTr="00904933">
        <w:tc>
          <w:tcPr>
            <w:tcW w:w="1080" w:type="dxa"/>
          </w:tcPr>
          <w:p w:rsidR="00BD7D19" w:rsidRPr="00396B73" w:rsidRDefault="00BD7D19" w:rsidP="00904933">
            <w:pPr>
              <w:jc w:val="center"/>
              <w:rPr>
                <w:rFonts w:ascii="Calibri" w:hAnsi="Calibri" w:cs="Calibri"/>
                <w:sz w:val="22"/>
                <w:szCs w:val="22"/>
              </w:rPr>
            </w:pPr>
            <w:r w:rsidRPr="00396B73">
              <w:rPr>
                <w:rFonts w:ascii="Calibri" w:hAnsi="Calibri" w:cs="Calibri"/>
                <w:sz w:val="22"/>
                <w:szCs w:val="22"/>
              </w:rPr>
              <w:t>4</w:t>
            </w:r>
          </w:p>
        </w:tc>
        <w:tc>
          <w:tcPr>
            <w:tcW w:w="3600" w:type="dxa"/>
          </w:tcPr>
          <w:p w:rsidR="00BD7D19" w:rsidRPr="00396B73" w:rsidRDefault="00BD7D19" w:rsidP="00904933">
            <w:pPr>
              <w:jc w:val="both"/>
              <w:rPr>
                <w:rFonts w:ascii="Calibri" w:hAnsi="Calibri" w:cs="Calibri"/>
                <w:sz w:val="22"/>
                <w:szCs w:val="22"/>
              </w:rPr>
            </w:pPr>
            <w:r w:rsidRPr="00396B73">
              <w:rPr>
                <w:rFonts w:ascii="Calibri" w:hAnsi="Calibri" w:cs="Calibri"/>
                <w:sz w:val="22"/>
                <w:szCs w:val="22"/>
              </w:rPr>
              <w:t>For additional hour @ 0.</w:t>
            </w:r>
            <w:r>
              <w:rPr>
                <w:rFonts w:ascii="Calibri" w:hAnsi="Calibri" w:cs="Calibri"/>
                <w:sz w:val="22"/>
                <w:szCs w:val="22"/>
              </w:rPr>
              <w:t>25</w:t>
            </w:r>
            <w:r w:rsidRPr="00396B73">
              <w:rPr>
                <w:rFonts w:ascii="Calibri" w:hAnsi="Calibri" w:cs="Calibri"/>
                <w:sz w:val="22"/>
                <w:szCs w:val="22"/>
              </w:rPr>
              <w:t>% of Items/Equipment/Software/Systems value</w:t>
            </w:r>
          </w:p>
        </w:tc>
        <w:tc>
          <w:tcPr>
            <w:tcW w:w="3528" w:type="dxa"/>
          </w:tcPr>
          <w:p w:rsidR="00BD7D19" w:rsidRDefault="00BD7D19" w:rsidP="00904933">
            <w:r w:rsidRPr="003967AF">
              <w:rPr>
                <w:rFonts w:ascii="Calibri" w:hAnsi="Calibri" w:cs="Calibri"/>
                <w:sz w:val="22"/>
                <w:szCs w:val="22"/>
              </w:rPr>
              <w:t>20% of the Items/Equipment/Software/Systems value</w:t>
            </w:r>
          </w:p>
        </w:tc>
      </w:tr>
    </w:tbl>
    <w:p w:rsidR="00BD7D19" w:rsidRPr="00396B73" w:rsidRDefault="00BD7D19" w:rsidP="00BD7D19">
      <w:pPr>
        <w:ind w:left="720" w:firstLine="45"/>
        <w:jc w:val="both"/>
        <w:rPr>
          <w:rFonts w:ascii="Calibri" w:hAnsi="Calibri" w:cs="Calibri"/>
          <w:b/>
          <w:sz w:val="22"/>
          <w:szCs w:val="22"/>
        </w:rPr>
      </w:pPr>
    </w:p>
    <w:p w:rsidR="00BD7D19" w:rsidRPr="00396B73" w:rsidRDefault="00BD7D19" w:rsidP="00BD7D19">
      <w:pPr>
        <w:pStyle w:val="Heading1"/>
        <w:numPr>
          <w:ilvl w:val="0"/>
          <w:numId w:val="42"/>
        </w:numPr>
        <w:tabs>
          <w:tab w:val="left" w:pos="0"/>
          <w:tab w:val="left" w:pos="720"/>
          <w:tab w:val="left" w:pos="1700"/>
          <w:tab w:val="left" w:pos="2834"/>
        </w:tabs>
        <w:spacing w:after="60"/>
        <w:jc w:val="both"/>
        <w:rPr>
          <w:rFonts w:ascii="Calibri" w:hAnsi="Calibri" w:cs="Calibri"/>
          <w:b/>
          <w:sz w:val="22"/>
          <w:szCs w:val="22"/>
        </w:rPr>
      </w:pPr>
      <w:r w:rsidRPr="00396B73">
        <w:rPr>
          <w:rFonts w:ascii="Calibri" w:hAnsi="Calibri" w:cs="Calibri"/>
          <w:b/>
          <w:sz w:val="22"/>
          <w:szCs w:val="22"/>
        </w:rPr>
        <w:t>Contact</w:t>
      </w:r>
    </w:p>
    <w:p w:rsidR="00BD7D19" w:rsidRPr="00396B73" w:rsidRDefault="00BD7D19" w:rsidP="00BD7D19">
      <w:pPr>
        <w:ind w:left="720" w:firstLine="45"/>
        <w:jc w:val="both"/>
        <w:rPr>
          <w:rFonts w:ascii="Calibri" w:hAnsi="Calibri" w:cs="Calibri"/>
          <w:sz w:val="22"/>
          <w:szCs w:val="22"/>
        </w:rPr>
      </w:pPr>
      <w:r w:rsidRPr="00396B73">
        <w:rPr>
          <w:rFonts w:ascii="Calibri" w:hAnsi="Calibri" w:cs="Calibri"/>
          <w:sz w:val="22"/>
          <w:szCs w:val="22"/>
        </w:rPr>
        <w:t>Both parties will provide the contact numbers for communication/Support/escalation matrix.</w:t>
      </w:r>
    </w:p>
    <w:p w:rsidR="00BD7D19" w:rsidRPr="00396B73" w:rsidRDefault="00BD7D19" w:rsidP="00BD7D19">
      <w:pPr>
        <w:ind w:left="720" w:firstLine="45"/>
        <w:jc w:val="both"/>
        <w:rPr>
          <w:rFonts w:ascii="Calibri" w:hAnsi="Calibri" w:cs="Calibri"/>
          <w:b/>
          <w:sz w:val="22"/>
          <w:szCs w:val="22"/>
        </w:rPr>
      </w:pPr>
    </w:p>
    <w:p w:rsidR="00BD7D19" w:rsidRPr="00396B73" w:rsidRDefault="00BD7D19" w:rsidP="00BD7D19">
      <w:pPr>
        <w:ind w:left="720" w:firstLine="45"/>
        <w:jc w:val="both"/>
        <w:rPr>
          <w:rFonts w:ascii="Calibri" w:hAnsi="Calibri" w:cs="Calibri"/>
          <w:b/>
          <w:sz w:val="22"/>
          <w:szCs w:val="22"/>
        </w:rPr>
      </w:pPr>
      <w:r w:rsidRPr="00396B73">
        <w:rPr>
          <w:rFonts w:ascii="Calibri" w:hAnsi="Calibri" w:cs="Calibri"/>
          <w:b/>
          <w:sz w:val="22"/>
          <w:szCs w:val="22"/>
        </w:rPr>
        <w:t>For the Supplier/Service Provider:</w:t>
      </w:r>
    </w:p>
    <w:p w:rsidR="00BD7D19" w:rsidRPr="00396B73" w:rsidRDefault="00BD7D19" w:rsidP="00BD7D19">
      <w:pPr>
        <w:autoSpaceDE w:val="0"/>
        <w:autoSpaceDN w:val="0"/>
        <w:adjustRightInd w:val="0"/>
        <w:jc w:val="both"/>
        <w:rPr>
          <w:rFonts w:ascii="Calibri" w:hAnsi="Calibri" w:cs="Calibri"/>
          <w:b/>
          <w:bCs/>
          <w:sz w:val="22"/>
          <w:szCs w:val="22"/>
        </w:rPr>
      </w:pPr>
    </w:p>
    <w:p w:rsidR="00BD7D19" w:rsidRPr="00396B73" w:rsidRDefault="00BD7D19" w:rsidP="00BD7D19">
      <w:pPr>
        <w:autoSpaceDE w:val="0"/>
        <w:autoSpaceDN w:val="0"/>
        <w:adjustRightInd w:val="0"/>
        <w:jc w:val="both"/>
        <w:rPr>
          <w:rFonts w:ascii="Calibri" w:hAnsi="Calibri" w:cs="Calibri"/>
          <w:color w:val="000000"/>
          <w:sz w:val="22"/>
          <w:szCs w:val="22"/>
        </w:rPr>
      </w:pPr>
      <w:r w:rsidRPr="00396B73">
        <w:rPr>
          <w:rFonts w:ascii="Calibri" w:hAnsi="Calibri" w:cs="Calibri"/>
          <w:b/>
          <w:bCs/>
          <w:sz w:val="22"/>
          <w:szCs w:val="22"/>
        </w:rPr>
        <w:t>Technical Support Escalation List:</w:t>
      </w:r>
    </w:p>
    <w:tbl>
      <w:tblPr>
        <w:tblW w:w="84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2079"/>
        <w:gridCol w:w="3288"/>
      </w:tblGrid>
      <w:tr w:rsidR="00BD7D19" w:rsidRPr="00396B73" w:rsidTr="00904933">
        <w:tc>
          <w:tcPr>
            <w:tcW w:w="3093" w:type="dxa"/>
            <w:shd w:val="clear" w:color="auto" w:fill="auto"/>
          </w:tcPr>
          <w:p w:rsidR="00BD7D19" w:rsidRPr="00396B73" w:rsidRDefault="00BD7D19" w:rsidP="00904933">
            <w:pPr>
              <w:autoSpaceDE w:val="0"/>
              <w:autoSpaceDN w:val="0"/>
              <w:adjustRightInd w:val="0"/>
              <w:jc w:val="both"/>
              <w:rPr>
                <w:rFonts w:ascii="Calibri" w:hAnsi="Calibri" w:cs="Calibri"/>
                <w:b/>
                <w:color w:val="000000"/>
                <w:sz w:val="22"/>
                <w:szCs w:val="22"/>
              </w:rPr>
            </w:pPr>
            <w:r w:rsidRPr="00396B73">
              <w:rPr>
                <w:rFonts w:ascii="Calibri" w:hAnsi="Calibri" w:cs="Calibri"/>
                <w:b/>
                <w:color w:val="000000"/>
                <w:sz w:val="22"/>
                <w:szCs w:val="22"/>
              </w:rPr>
              <w:t>Name &amp; Designation</w:t>
            </w:r>
          </w:p>
        </w:tc>
        <w:tc>
          <w:tcPr>
            <w:tcW w:w="2079" w:type="dxa"/>
            <w:shd w:val="clear" w:color="auto" w:fill="auto"/>
          </w:tcPr>
          <w:p w:rsidR="00BD7D19" w:rsidRPr="00396B73" w:rsidRDefault="00BD7D19" w:rsidP="00904933">
            <w:pPr>
              <w:autoSpaceDE w:val="0"/>
              <w:autoSpaceDN w:val="0"/>
              <w:adjustRightInd w:val="0"/>
              <w:jc w:val="both"/>
              <w:rPr>
                <w:rFonts w:ascii="Calibri" w:hAnsi="Calibri" w:cs="Calibri"/>
                <w:b/>
                <w:color w:val="000000"/>
                <w:sz w:val="22"/>
                <w:szCs w:val="22"/>
              </w:rPr>
            </w:pPr>
            <w:r w:rsidRPr="00396B73">
              <w:rPr>
                <w:rFonts w:ascii="Calibri" w:hAnsi="Calibri" w:cs="Calibri"/>
                <w:b/>
                <w:color w:val="000000"/>
                <w:sz w:val="22"/>
                <w:szCs w:val="22"/>
              </w:rPr>
              <w:t xml:space="preserve">Phone &amp; Mobile Number </w:t>
            </w:r>
          </w:p>
        </w:tc>
        <w:tc>
          <w:tcPr>
            <w:tcW w:w="3288" w:type="dxa"/>
            <w:shd w:val="clear" w:color="auto" w:fill="auto"/>
          </w:tcPr>
          <w:p w:rsidR="00BD7D19" w:rsidRPr="00396B73" w:rsidRDefault="00BD7D19" w:rsidP="00904933">
            <w:pPr>
              <w:autoSpaceDE w:val="0"/>
              <w:autoSpaceDN w:val="0"/>
              <w:adjustRightInd w:val="0"/>
              <w:jc w:val="both"/>
              <w:rPr>
                <w:rFonts w:ascii="Calibri" w:hAnsi="Calibri" w:cs="Calibri"/>
                <w:b/>
                <w:color w:val="000000"/>
                <w:sz w:val="22"/>
                <w:szCs w:val="22"/>
              </w:rPr>
            </w:pPr>
            <w:r w:rsidRPr="00396B73">
              <w:rPr>
                <w:rFonts w:ascii="Calibri" w:hAnsi="Calibri" w:cs="Calibri"/>
                <w:b/>
                <w:color w:val="000000"/>
                <w:sz w:val="22"/>
                <w:szCs w:val="22"/>
              </w:rPr>
              <w:t xml:space="preserve">Email Address </w:t>
            </w:r>
          </w:p>
        </w:tc>
      </w:tr>
      <w:tr w:rsidR="00BD7D19" w:rsidRPr="00396B73" w:rsidTr="00904933">
        <w:tc>
          <w:tcPr>
            <w:tcW w:w="3093"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2079" w:type="dxa"/>
            <w:shd w:val="clear" w:color="auto" w:fill="auto"/>
          </w:tcPr>
          <w:p w:rsidR="00BD7D19" w:rsidRPr="00396B73" w:rsidRDefault="00BD7D19" w:rsidP="00904933">
            <w:pPr>
              <w:autoSpaceDE w:val="0"/>
              <w:autoSpaceDN w:val="0"/>
              <w:adjustRightInd w:val="0"/>
              <w:jc w:val="center"/>
              <w:rPr>
                <w:rFonts w:ascii="Calibri" w:hAnsi="Calibri" w:cs="Calibri"/>
                <w:color w:val="000000"/>
                <w:sz w:val="22"/>
                <w:szCs w:val="22"/>
              </w:rPr>
            </w:pPr>
          </w:p>
        </w:tc>
        <w:tc>
          <w:tcPr>
            <w:tcW w:w="3288"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r>
      <w:tr w:rsidR="00BD7D19" w:rsidRPr="00396B73" w:rsidTr="00904933">
        <w:tc>
          <w:tcPr>
            <w:tcW w:w="3093"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2079" w:type="dxa"/>
            <w:shd w:val="clear" w:color="auto" w:fill="auto"/>
          </w:tcPr>
          <w:p w:rsidR="00BD7D19" w:rsidRPr="00396B73" w:rsidRDefault="00BD7D19" w:rsidP="00904933">
            <w:pPr>
              <w:autoSpaceDE w:val="0"/>
              <w:autoSpaceDN w:val="0"/>
              <w:adjustRightInd w:val="0"/>
              <w:jc w:val="center"/>
              <w:rPr>
                <w:rFonts w:ascii="Calibri" w:hAnsi="Calibri" w:cs="Calibri"/>
                <w:color w:val="000000"/>
                <w:sz w:val="22"/>
                <w:szCs w:val="22"/>
              </w:rPr>
            </w:pPr>
          </w:p>
        </w:tc>
        <w:tc>
          <w:tcPr>
            <w:tcW w:w="3288"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r>
      <w:tr w:rsidR="00BD7D19" w:rsidRPr="00396B73" w:rsidTr="00904933">
        <w:tc>
          <w:tcPr>
            <w:tcW w:w="3093"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2079" w:type="dxa"/>
            <w:shd w:val="clear" w:color="auto" w:fill="auto"/>
          </w:tcPr>
          <w:p w:rsidR="00BD7D19" w:rsidRPr="00396B73" w:rsidRDefault="00BD7D19" w:rsidP="00904933">
            <w:pPr>
              <w:autoSpaceDE w:val="0"/>
              <w:autoSpaceDN w:val="0"/>
              <w:adjustRightInd w:val="0"/>
              <w:jc w:val="center"/>
              <w:rPr>
                <w:rFonts w:ascii="Calibri" w:hAnsi="Calibri" w:cs="Calibri"/>
                <w:color w:val="000000"/>
                <w:sz w:val="22"/>
                <w:szCs w:val="22"/>
              </w:rPr>
            </w:pPr>
          </w:p>
        </w:tc>
        <w:tc>
          <w:tcPr>
            <w:tcW w:w="3288"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r>
    </w:tbl>
    <w:p w:rsidR="00BD7D19" w:rsidRPr="00396B73" w:rsidRDefault="00BD7D19" w:rsidP="00BD7D19">
      <w:pPr>
        <w:autoSpaceDE w:val="0"/>
        <w:autoSpaceDN w:val="0"/>
        <w:adjustRightInd w:val="0"/>
        <w:jc w:val="both"/>
        <w:rPr>
          <w:rFonts w:ascii="Calibri" w:hAnsi="Calibri" w:cs="Calibri"/>
          <w:b/>
          <w:bCs/>
          <w:sz w:val="22"/>
          <w:szCs w:val="22"/>
        </w:rPr>
      </w:pPr>
    </w:p>
    <w:p w:rsidR="00BD7D19" w:rsidRPr="00396B73" w:rsidRDefault="00BD7D19" w:rsidP="00BD7D19">
      <w:pPr>
        <w:autoSpaceDE w:val="0"/>
        <w:autoSpaceDN w:val="0"/>
        <w:adjustRightInd w:val="0"/>
        <w:jc w:val="both"/>
        <w:rPr>
          <w:rFonts w:ascii="Calibri" w:hAnsi="Calibri" w:cs="Calibri"/>
          <w:color w:val="000000"/>
          <w:sz w:val="22"/>
          <w:szCs w:val="22"/>
        </w:rPr>
      </w:pPr>
      <w:r w:rsidRPr="00396B73">
        <w:rPr>
          <w:rFonts w:ascii="Calibri" w:hAnsi="Calibri" w:cs="Calibri"/>
          <w:b/>
          <w:bCs/>
          <w:sz w:val="22"/>
          <w:szCs w:val="22"/>
        </w:rPr>
        <w:t>Management Escalation List:</w:t>
      </w:r>
    </w:p>
    <w:p w:rsidR="00BD7D19" w:rsidRPr="00396B73" w:rsidRDefault="00BD7D19" w:rsidP="00BD7D19">
      <w:pPr>
        <w:autoSpaceDE w:val="0"/>
        <w:autoSpaceDN w:val="0"/>
        <w:adjustRightInd w:val="0"/>
        <w:jc w:val="both"/>
        <w:rPr>
          <w:rFonts w:ascii="Calibri" w:hAnsi="Calibri" w:cs="Calibri"/>
          <w:color w:val="000000"/>
          <w:sz w:val="22"/>
          <w:szCs w:val="22"/>
        </w:rPr>
      </w:pPr>
    </w:p>
    <w:tbl>
      <w:tblPr>
        <w:tblW w:w="84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631"/>
        <w:gridCol w:w="1802"/>
        <w:gridCol w:w="2877"/>
      </w:tblGrid>
      <w:tr w:rsidR="00BD7D19" w:rsidRPr="00396B73" w:rsidTr="00904933">
        <w:tc>
          <w:tcPr>
            <w:tcW w:w="3150"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r w:rsidRPr="00396B73">
              <w:rPr>
                <w:rFonts w:ascii="Calibri" w:hAnsi="Calibri" w:cs="Calibri"/>
                <w:b/>
                <w:color w:val="000000"/>
                <w:sz w:val="22"/>
                <w:szCs w:val="22"/>
              </w:rPr>
              <w:lastRenderedPageBreak/>
              <w:t>Name &amp; Designation</w:t>
            </w:r>
          </w:p>
        </w:tc>
        <w:tc>
          <w:tcPr>
            <w:tcW w:w="2433" w:type="dxa"/>
            <w:gridSpan w:val="2"/>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r w:rsidRPr="00396B73">
              <w:rPr>
                <w:rFonts w:ascii="Calibri" w:hAnsi="Calibri" w:cs="Calibri"/>
                <w:b/>
                <w:color w:val="000000"/>
                <w:sz w:val="22"/>
                <w:szCs w:val="22"/>
              </w:rPr>
              <w:t xml:space="preserve">Phone &amp; Mobile Number </w:t>
            </w:r>
          </w:p>
        </w:tc>
        <w:tc>
          <w:tcPr>
            <w:tcW w:w="2877"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r w:rsidRPr="00396B73">
              <w:rPr>
                <w:rFonts w:ascii="Calibri" w:hAnsi="Calibri" w:cs="Calibri"/>
                <w:b/>
                <w:color w:val="000000"/>
                <w:sz w:val="22"/>
                <w:szCs w:val="22"/>
              </w:rPr>
              <w:t xml:space="preserve">Email Address </w:t>
            </w:r>
          </w:p>
        </w:tc>
      </w:tr>
      <w:tr w:rsidR="00BD7D19" w:rsidRPr="00396B73" w:rsidTr="00904933">
        <w:tc>
          <w:tcPr>
            <w:tcW w:w="3781" w:type="dxa"/>
            <w:gridSpan w:val="2"/>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1802" w:type="dxa"/>
            <w:shd w:val="clear" w:color="auto" w:fill="auto"/>
          </w:tcPr>
          <w:p w:rsidR="00BD7D19" w:rsidRPr="00396B73" w:rsidRDefault="00BD7D19" w:rsidP="00904933">
            <w:pPr>
              <w:autoSpaceDE w:val="0"/>
              <w:autoSpaceDN w:val="0"/>
              <w:adjustRightInd w:val="0"/>
              <w:rPr>
                <w:rFonts w:ascii="Calibri" w:hAnsi="Calibri" w:cs="Calibri"/>
                <w:sz w:val="22"/>
                <w:szCs w:val="22"/>
              </w:rPr>
            </w:pPr>
          </w:p>
        </w:tc>
        <w:tc>
          <w:tcPr>
            <w:tcW w:w="2877"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r>
      <w:tr w:rsidR="00BD7D19" w:rsidRPr="00396B73" w:rsidTr="00904933">
        <w:tc>
          <w:tcPr>
            <w:tcW w:w="3781" w:type="dxa"/>
            <w:gridSpan w:val="2"/>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1802"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2877"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r>
      <w:tr w:rsidR="00BD7D19" w:rsidRPr="00396B73" w:rsidTr="00904933">
        <w:tc>
          <w:tcPr>
            <w:tcW w:w="3781" w:type="dxa"/>
            <w:gridSpan w:val="2"/>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1802"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2877"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r>
    </w:tbl>
    <w:p w:rsidR="00BD7D19" w:rsidRPr="00396B73" w:rsidRDefault="00BD7D19" w:rsidP="00BD7D19">
      <w:pPr>
        <w:ind w:left="720" w:firstLine="45"/>
        <w:jc w:val="both"/>
        <w:rPr>
          <w:rFonts w:ascii="Calibri" w:hAnsi="Calibri" w:cs="Calibri"/>
          <w:b/>
          <w:sz w:val="22"/>
          <w:szCs w:val="22"/>
        </w:rPr>
      </w:pPr>
    </w:p>
    <w:p w:rsidR="00BD7D19" w:rsidRPr="00396B73" w:rsidRDefault="00BD7D19" w:rsidP="00BD7D19">
      <w:pPr>
        <w:jc w:val="both"/>
        <w:rPr>
          <w:rFonts w:ascii="Calibri" w:hAnsi="Calibri" w:cs="Calibri"/>
          <w:b/>
          <w:sz w:val="22"/>
          <w:szCs w:val="22"/>
        </w:rPr>
      </w:pPr>
      <w:r w:rsidRPr="00396B73">
        <w:rPr>
          <w:rFonts w:ascii="Calibri" w:hAnsi="Calibri" w:cs="Calibri"/>
          <w:b/>
          <w:sz w:val="22"/>
          <w:szCs w:val="22"/>
        </w:rPr>
        <w:t xml:space="preserve">For </w:t>
      </w:r>
      <w:r w:rsidR="00331447">
        <w:rPr>
          <w:rFonts w:ascii="Calibri" w:hAnsi="Calibri" w:cs="Calibri"/>
          <w:b/>
          <w:sz w:val="22"/>
          <w:szCs w:val="22"/>
        </w:rPr>
        <w:t>City</w:t>
      </w:r>
      <w:r w:rsidRPr="00396B73">
        <w:rPr>
          <w:rFonts w:ascii="Calibri" w:hAnsi="Calibri" w:cs="Calibri"/>
          <w:b/>
          <w:sz w:val="22"/>
          <w:szCs w:val="22"/>
        </w:rPr>
        <w:t xml:space="preserve"> Bank Limited:</w:t>
      </w:r>
    </w:p>
    <w:p w:rsidR="00BD7D19" w:rsidRPr="00396B73" w:rsidRDefault="00BD7D19" w:rsidP="00BD7D19">
      <w:pPr>
        <w:autoSpaceDE w:val="0"/>
        <w:autoSpaceDN w:val="0"/>
        <w:adjustRightInd w:val="0"/>
        <w:jc w:val="both"/>
        <w:rPr>
          <w:rFonts w:ascii="Calibri" w:hAnsi="Calibri" w:cs="Calibri"/>
          <w:b/>
          <w:bCs/>
          <w:sz w:val="22"/>
          <w:szCs w:val="22"/>
        </w:rPr>
      </w:pPr>
    </w:p>
    <w:p w:rsidR="00BD7D19" w:rsidRPr="00396B73" w:rsidRDefault="00BD7D19" w:rsidP="00BD7D19">
      <w:pPr>
        <w:autoSpaceDE w:val="0"/>
        <w:autoSpaceDN w:val="0"/>
        <w:adjustRightInd w:val="0"/>
        <w:jc w:val="both"/>
        <w:rPr>
          <w:rFonts w:ascii="Calibri" w:hAnsi="Calibri" w:cs="Calibri"/>
          <w:color w:val="000000"/>
          <w:sz w:val="22"/>
          <w:szCs w:val="22"/>
        </w:rPr>
      </w:pPr>
      <w:r w:rsidRPr="00396B73">
        <w:rPr>
          <w:rFonts w:ascii="Calibri" w:hAnsi="Calibri" w:cs="Calibri"/>
          <w:b/>
          <w:bCs/>
          <w:sz w:val="22"/>
          <w:szCs w:val="22"/>
        </w:rPr>
        <w:t>Technical/Business/Support Team:</w:t>
      </w:r>
    </w:p>
    <w:tbl>
      <w:tblPr>
        <w:tblW w:w="84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2079"/>
        <w:gridCol w:w="3288"/>
      </w:tblGrid>
      <w:tr w:rsidR="00BD7D19" w:rsidRPr="00396B73" w:rsidTr="00904933">
        <w:tc>
          <w:tcPr>
            <w:tcW w:w="3093" w:type="dxa"/>
            <w:shd w:val="clear" w:color="auto" w:fill="auto"/>
          </w:tcPr>
          <w:p w:rsidR="00BD7D19" w:rsidRPr="00396B73" w:rsidRDefault="00BD7D19" w:rsidP="00904933">
            <w:pPr>
              <w:autoSpaceDE w:val="0"/>
              <w:autoSpaceDN w:val="0"/>
              <w:adjustRightInd w:val="0"/>
              <w:jc w:val="both"/>
              <w:rPr>
                <w:rFonts w:ascii="Calibri" w:hAnsi="Calibri" w:cs="Calibri"/>
                <w:b/>
                <w:color w:val="000000"/>
                <w:sz w:val="22"/>
                <w:szCs w:val="22"/>
              </w:rPr>
            </w:pPr>
            <w:r w:rsidRPr="00396B73">
              <w:rPr>
                <w:rFonts w:ascii="Calibri" w:hAnsi="Calibri" w:cs="Calibri"/>
                <w:b/>
                <w:color w:val="000000"/>
                <w:sz w:val="22"/>
                <w:szCs w:val="22"/>
              </w:rPr>
              <w:t>Name &amp; Designation</w:t>
            </w:r>
          </w:p>
        </w:tc>
        <w:tc>
          <w:tcPr>
            <w:tcW w:w="2079" w:type="dxa"/>
            <w:shd w:val="clear" w:color="auto" w:fill="auto"/>
          </w:tcPr>
          <w:p w:rsidR="00BD7D19" w:rsidRPr="00396B73" w:rsidRDefault="00BD7D19" w:rsidP="00904933">
            <w:pPr>
              <w:autoSpaceDE w:val="0"/>
              <w:autoSpaceDN w:val="0"/>
              <w:adjustRightInd w:val="0"/>
              <w:jc w:val="both"/>
              <w:rPr>
                <w:rFonts w:ascii="Calibri" w:hAnsi="Calibri" w:cs="Calibri"/>
                <w:b/>
                <w:color w:val="000000"/>
                <w:sz w:val="22"/>
                <w:szCs w:val="22"/>
              </w:rPr>
            </w:pPr>
            <w:r w:rsidRPr="00396B73">
              <w:rPr>
                <w:rFonts w:ascii="Calibri" w:hAnsi="Calibri" w:cs="Calibri"/>
                <w:b/>
                <w:color w:val="000000"/>
                <w:sz w:val="22"/>
                <w:szCs w:val="22"/>
              </w:rPr>
              <w:t xml:space="preserve">Phone &amp; Mobile Number </w:t>
            </w:r>
          </w:p>
        </w:tc>
        <w:tc>
          <w:tcPr>
            <w:tcW w:w="3288" w:type="dxa"/>
            <w:shd w:val="clear" w:color="auto" w:fill="auto"/>
          </w:tcPr>
          <w:p w:rsidR="00BD7D19" w:rsidRPr="00396B73" w:rsidRDefault="00BD7D19" w:rsidP="00904933">
            <w:pPr>
              <w:autoSpaceDE w:val="0"/>
              <w:autoSpaceDN w:val="0"/>
              <w:adjustRightInd w:val="0"/>
              <w:jc w:val="both"/>
              <w:rPr>
                <w:rFonts w:ascii="Calibri" w:hAnsi="Calibri" w:cs="Calibri"/>
                <w:b/>
                <w:color w:val="000000"/>
                <w:sz w:val="22"/>
                <w:szCs w:val="22"/>
              </w:rPr>
            </w:pPr>
            <w:r w:rsidRPr="00396B73">
              <w:rPr>
                <w:rFonts w:ascii="Calibri" w:hAnsi="Calibri" w:cs="Calibri"/>
                <w:b/>
                <w:color w:val="000000"/>
                <w:sz w:val="22"/>
                <w:szCs w:val="22"/>
              </w:rPr>
              <w:t xml:space="preserve">Email Address </w:t>
            </w:r>
          </w:p>
        </w:tc>
      </w:tr>
      <w:tr w:rsidR="00BD7D19" w:rsidRPr="00396B73" w:rsidTr="00904933">
        <w:tc>
          <w:tcPr>
            <w:tcW w:w="3093"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2079" w:type="dxa"/>
            <w:shd w:val="clear" w:color="auto" w:fill="auto"/>
          </w:tcPr>
          <w:p w:rsidR="00BD7D19" w:rsidRPr="00396B73" w:rsidRDefault="00BD7D19" w:rsidP="00904933">
            <w:pPr>
              <w:autoSpaceDE w:val="0"/>
              <w:autoSpaceDN w:val="0"/>
              <w:adjustRightInd w:val="0"/>
              <w:jc w:val="center"/>
              <w:rPr>
                <w:rFonts w:ascii="Calibri" w:hAnsi="Calibri" w:cs="Calibri"/>
                <w:color w:val="000000"/>
                <w:sz w:val="22"/>
                <w:szCs w:val="22"/>
              </w:rPr>
            </w:pPr>
          </w:p>
        </w:tc>
        <w:tc>
          <w:tcPr>
            <w:tcW w:w="3288"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r>
      <w:tr w:rsidR="00BD7D19" w:rsidRPr="00396B73" w:rsidTr="00904933">
        <w:tc>
          <w:tcPr>
            <w:tcW w:w="3093"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2079" w:type="dxa"/>
            <w:shd w:val="clear" w:color="auto" w:fill="auto"/>
          </w:tcPr>
          <w:p w:rsidR="00BD7D19" w:rsidRPr="00396B73" w:rsidRDefault="00BD7D19" w:rsidP="00904933">
            <w:pPr>
              <w:autoSpaceDE w:val="0"/>
              <w:autoSpaceDN w:val="0"/>
              <w:adjustRightInd w:val="0"/>
              <w:jc w:val="center"/>
              <w:rPr>
                <w:rFonts w:ascii="Calibri" w:hAnsi="Calibri" w:cs="Calibri"/>
                <w:color w:val="000000"/>
                <w:sz w:val="22"/>
                <w:szCs w:val="22"/>
              </w:rPr>
            </w:pPr>
          </w:p>
        </w:tc>
        <w:tc>
          <w:tcPr>
            <w:tcW w:w="3288"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r>
      <w:tr w:rsidR="00BD7D19" w:rsidRPr="00396B73" w:rsidTr="00904933">
        <w:tc>
          <w:tcPr>
            <w:tcW w:w="3093"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c>
          <w:tcPr>
            <w:tcW w:w="2079" w:type="dxa"/>
            <w:shd w:val="clear" w:color="auto" w:fill="auto"/>
          </w:tcPr>
          <w:p w:rsidR="00BD7D19" w:rsidRPr="00396B73" w:rsidRDefault="00BD7D19" w:rsidP="00904933">
            <w:pPr>
              <w:autoSpaceDE w:val="0"/>
              <w:autoSpaceDN w:val="0"/>
              <w:adjustRightInd w:val="0"/>
              <w:jc w:val="center"/>
              <w:rPr>
                <w:rFonts w:ascii="Calibri" w:hAnsi="Calibri" w:cs="Calibri"/>
                <w:color w:val="000000"/>
                <w:sz w:val="22"/>
                <w:szCs w:val="22"/>
              </w:rPr>
            </w:pPr>
          </w:p>
        </w:tc>
        <w:tc>
          <w:tcPr>
            <w:tcW w:w="3288" w:type="dxa"/>
            <w:shd w:val="clear" w:color="auto" w:fill="auto"/>
          </w:tcPr>
          <w:p w:rsidR="00BD7D19" w:rsidRPr="00396B73" w:rsidRDefault="00BD7D19" w:rsidP="00904933">
            <w:pPr>
              <w:autoSpaceDE w:val="0"/>
              <w:autoSpaceDN w:val="0"/>
              <w:adjustRightInd w:val="0"/>
              <w:jc w:val="both"/>
              <w:rPr>
                <w:rFonts w:ascii="Calibri" w:hAnsi="Calibri" w:cs="Calibri"/>
                <w:color w:val="000000"/>
                <w:sz w:val="22"/>
                <w:szCs w:val="22"/>
              </w:rPr>
            </w:pPr>
          </w:p>
        </w:tc>
      </w:tr>
    </w:tbl>
    <w:p w:rsidR="00BD7D19" w:rsidRPr="002A5D21" w:rsidRDefault="00BD7D19" w:rsidP="00BD7D19">
      <w:pPr>
        <w:pStyle w:val="HTMLPreformatted"/>
        <w:jc w:val="center"/>
        <w:rPr>
          <w:rFonts w:ascii="Calibri" w:hAnsi="Calibri" w:cs="Calibri"/>
          <w:b/>
          <w:u w:val="single"/>
          <w:lang w:val="en-US"/>
        </w:rPr>
      </w:pPr>
    </w:p>
    <w:p w:rsidR="00BD7D19" w:rsidRPr="002A5D21" w:rsidRDefault="00BD7D19" w:rsidP="00BD7D19">
      <w:pPr>
        <w:pStyle w:val="HTMLPreformatted"/>
        <w:jc w:val="center"/>
        <w:rPr>
          <w:rFonts w:ascii="Calibri" w:hAnsi="Calibri" w:cs="Calibri"/>
          <w:b/>
          <w:u w:val="single"/>
          <w:lang w:val="en-US"/>
        </w:rPr>
      </w:pPr>
    </w:p>
    <w:p w:rsidR="00BD7D19" w:rsidRPr="002A5D21" w:rsidRDefault="00BD7D19" w:rsidP="00BD7D19">
      <w:pPr>
        <w:pStyle w:val="HTMLPreformatted"/>
        <w:jc w:val="center"/>
        <w:rPr>
          <w:rFonts w:ascii="Calibri" w:hAnsi="Calibri" w:cs="Calibri"/>
          <w:b/>
          <w:u w:val="single"/>
          <w:lang w:val="en-US"/>
        </w:rPr>
      </w:pPr>
    </w:p>
    <w:p w:rsidR="00BD7D19" w:rsidRPr="002A5D21" w:rsidRDefault="00BD7D19" w:rsidP="00BD7D19">
      <w:pPr>
        <w:pStyle w:val="HTMLPreformatted"/>
        <w:jc w:val="center"/>
        <w:rPr>
          <w:rFonts w:ascii="Calibri" w:hAnsi="Calibri" w:cs="Calibri"/>
          <w:b/>
          <w:u w:val="single"/>
          <w:lang w:val="en-US"/>
        </w:rPr>
      </w:pPr>
    </w:p>
    <w:p w:rsidR="00BD7D19" w:rsidRPr="002A5D21" w:rsidRDefault="00BD7D19" w:rsidP="00BD7D19">
      <w:pPr>
        <w:pStyle w:val="HTMLPreformatted"/>
        <w:jc w:val="center"/>
        <w:rPr>
          <w:rFonts w:ascii="Calibri" w:hAnsi="Calibri" w:cs="Calibri"/>
          <w:b/>
          <w:u w:val="single"/>
          <w:lang w:val="en-US"/>
        </w:rPr>
      </w:pPr>
    </w:p>
    <w:p w:rsidR="00BD7D19" w:rsidRPr="002A5D21" w:rsidRDefault="00BD7D19" w:rsidP="00BD7D19">
      <w:pPr>
        <w:pStyle w:val="HTMLPreformatted"/>
        <w:jc w:val="center"/>
        <w:rPr>
          <w:rFonts w:ascii="Calibri" w:hAnsi="Calibri" w:cs="Calibri"/>
          <w:b/>
          <w:u w:val="single"/>
          <w:lang w:val="en-US"/>
        </w:rPr>
      </w:pPr>
    </w:p>
    <w:p w:rsidR="00BD7D19" w:rsidRPr="002A5D21" w:rsidRDefault="00BD7D19" w:rsidP="00BD7D19">
      <w:pPr>
        <w:jc w:val="center"/>
        <w:rPr>
          <w:rFonts w:ascii="Calibri" w:hAnsi="Calibri" w:cs="Calibri"/>
          <w:b/>
          <w:bCs/>
          <w:u w:val="single"/>
        </w:rPr>
      </w:pPr>
      <w:r w:rsidRPr="002A5D21">
        <w:rPr>
          <w:rFonts w:ascii="Calibri" w:hAnsi="Calibri" w:cs="Calibri"/>
          <w:b/>
          <w:bCs/>
          <w:u w:val="single"/>
        </w:rPr>
        <w:t>ANNEX 02</w:t>
      </w:r>
    </w:p>
    <w:p w:rsidR="00BD7D19" w:rsidRPr="002A5D21" w:rsidRDefault="00BD7D19" w:rsidP="00BD7D19">
      <w:pPr>
        <w:jc w:val="center"/>
        <w:rPr>
          <w:rFonts w:ascii="Calibri" w:hAnsi="Calibri" w:cs="Calibri"/>
          <w:b/>
          <w:bCs/>
          <w:u w:val="single"/>
        </w:rPr>
      </w:pPr>
      <w:r w:rsidRPr="002A5D21">
        <w:rPr>
          <w:rFonts w:ascii="Calibri" w:hAnsi="Calibri" w:cs="Calibri"/>
          <w:b/>
          <w:bCs/>
          <w:u w:val="single"/>
        </w:rPr>
        <w:t>(</w:t>
      </w:r>
      <w:r w:rsidRPr="002A5D21">
        <w:rPr>
          <w:rFonts w:ascii="Calibri" w:hAnsi="Calibri" w:cs="Calibri"/>
          <w:b/>
          <w:bCs/>
          <w:u w:val="single"/>
          <w:lang w:val="en-GB"/>
        </w:rPr>
        <w:t>INVOICE, FEES, PRICE AND COMMERCIAL TERMS</w:t>
      </w:r>
      <w:r w:rsidRPr="002A5D21">
        <w:rPr>
          <w:rFonts w:ascii="Calibri" w:hAnsi="Calibri" w:cs="Calibri"/>
          <w:b/>
          <w:bCs/>
          <w:u w:val="single"/>
        </w:rPr>
        <w:t>)</w:t>
      </w:r>
    </w:p>
    <w:p w:rsidR="00BD7D19" w:rsidRPr="002A5D21" w:rsidRDefault="00BD7D19" w:rsidP="00BD7D19">
      <w:pPr>
        <w:pStyle w:val="Heading2"/>
        <w:numPr>
          <w:ilvl w:val="0"/>
          <w:numId w:val="0"/>
        </w:numPr>
        <w:jc w:val="both"/>
        <w:rPr>
          <w:rFonts w:ascii="Calibri" w:hAnsi="Calibri" w:cs="Calibri"/>
          <w:sz w:val="20"/>
          <w:lang w:val="en-GB"/>
        </w:rPr>
      </w:pPr>
    </w:p>
    <w:p w:rsidR="00BD7D19" w:rsidRPr="002A5D21" w:rsidRDefault="00BD7D19" w:rsidP="00BD7D19">
      <w:pPr>
        <w:pStyle w:val="Heading2"/>
        <w:keepLines/>
        <w:numPr>
          <w:ilvl w:val="0"/>
          <w:numId w:val="39"/>
        </w:numPr>
        <w:ind w:left="360"/>
        <w:jc w:val="both"/>
        <w:rPr>
          <w:rFonts w:ascii="Calibri" w:hAnsi="Calibri" w:cs="Calibri"/>
          <w:sz w:val="20"/>
          <w:lang w:val="en-GB"/>
        </w:rPr>
      </w:pPr>
      <w:r w:rsidRPr="002A5D21">
        <w:rPr>
          <w:rFonts w:ascii="Calibri" w:hAnsi="Calibri" w:cs="Calibri"/>
          <w:sz w:val="20"/>
          <w:lang w:val="en-GB"/>
        </w:rPr>
        <w:t xml:space="preserve">INVOICING </w:t>
      </w:r>
    </w:p>
    <w:p w:rsidR="00BD7D19" w:rsidRPr="002A5D21" w:rsidRDefault="00BD7D19" w:rsidP="00BD7D19">
      <w:pPr>
        <w:pStyle w:val="Contractstyle"/>
        <w:spacing w:before="0"/>
        <w:ind w:left="360"/>
        <w:jc w:val="both"/>
        <w:rPr>
          <w:rFonts w:ascii="Calibri" w:hAnsi="Calibri" w:cs="Calibri"/>
          <w:sz w:val="20"/>
          <w:lang w:val="en-US"/>
        </w:rPr>
      </w:pPr>
    </w:p>
    <w:p w:rsidR="00BD7D19" w:rsidRPr="002A5D21" w:rsidRDefault="00BD7D19" w:rsidP="00BD7D19">
      <w:pPr>
        <w:pStyle w:val="Contractstyle"/>
        <w:spacing w:before="0"/>
        <w:ind w:left="0"/>
        <w:jc w:val="both"/>
        <w:rPr>
          <w:rFonts w:ascii="Calibri" w:hAnsi="Calibri" w:cs="Calibri"/>
          <w:sz w:val="20"/>
          <w:lang w:val="en-US"/>
        </w:rPr>
      </w:pPr>
      <w:proofErr w:type="gramStart"/>
      <w:r w:rsidRPr="002A5D21">
        <w:rPr>
          <w:rFonts w:ascii="Calibri" w:hAnsi="Calibri" w:cs="Calibri"/>
          <w:sz w:val="20"/>
          <w:lang w:val="en-US"/>
        </w:rPr>
        <w:t>The  Supplier</w:t>
      </w:r>
      <w:proofErr w:type="gramEnd"/>
      <w:r w:rsidRPr="002A5D21">
        <w:rPr>
          <w:rFonts w:ascii="Calibri" w:hAnsi="Calibri" w:cs="Calibri"/>
          <w:sz w:val="20"/>
          <w:lang w:val="en-US"/>
        </w:rPr>
        <w:t xml:space="preserve"> shall submit corrective invoice after successful execution of the entire job as stipulated in the PO along with all supporting documents. Any other expenses incurred by </w:t>
      </w:r>
      <w:proofErr w:type="gramStart"/>
      <w:r w:rsidRPr="002A5D21">
        <w:rPr>
          <w:rFonts w:ascii="Calibri" w:hAnsi="Calibri" w:cs="Calibri"/>
          <w:sz w:val="20"/>
          <w:lang w:val="en-US"/>
        </w:rPr>
        <w:t>the  Supplier</w:t>
      </w:r>
      <w:proofErr w:type="gramEnd"/>
      <w:r w:rsidRPr="002A5D21">
        <w:rPr>
          <w:rFonts w:ascii="Calibri" w:hAnsi="Calibri" w:cs="Calibri"/>
          <w:sz w:val="20"/>
          <w:lang w:val="en-US"/>
        </w:rPr>
        <w:t xml:space="preserve"> must get prior approval from concern person(s) of </w:t>
      </w:r>
      <w:r w:rsidR="00331447">
        <w:rPr>
          <w:rFonts w:ascii="Calibri" w:hAnsi="Calibri" w:cs="Calibri"/>
          <w:sz w:val="20"/>
          <w:lang w:val="en-US"/>
        </w:rPr>
        <w:t>CITY BANK</w:t>
      </w:r>
      <w:r w:rsidRPr="002A5D21">
        <w:rPr>
          <w:rFonts w:ascii="Calibri" w:hAnsi="Calibri" w:cs="Calibri"/>
          <w:sz w:val="20"/>
          <w:lang w:val="en-US"/>
        </w:rPr>
        <w:t xml:space="preserve"> at the time of clearance. </w:t>
      </w:r>
      <w:r w:rsidR="00331447">
        <w:rPr>
          <w:rFonts w:ascii="Calibri" w:hAnsi="Calibri" w:cs="Calibri"/>
          <w:sz w:val="20"/>
          <w:lang w:val="en-US"/>
        </w:rPr>
        <w:t>CITY BANK</w:t>
      </w:r>
      <w:r w:rsidRPr="002A5D21">
        <w:rPr>
          <w:rFonts w:ascii="Calibri" w:hAnsi="Calibri" w:cs="Calibri"/>
          <w:sz w:val="20"/>
          <w:lang w:val="en-US"/>
        </w:rPr>
        <w:t xml:space="preserve"> reserves the rights to challenge these expenses at any time and any discrepancy found will be deducted from the invoice(s). If any loss is incurred due to inaccurate/ incomplete invoicing, Service Provider shall be held liable for that loss.</w:t>
      </w:r>
    </w:p>
    <w:p w:rsidR="00BD7D19" w:rsidRPr="002A5D21" w:rsidRDefault="00BD7D19" w:rsidP="00BD7D19">
      <w:pPr>
        <w:pStyle w:val="Contractstyle"/>
        <w:spacing w:before="0"/>
        <w:ind w:left="360"/>
        <w:jc w:val="both"/>
        <w:rPr>
          <w:rFonts w:ascii="Calibri" w:hAnsi="Calibri" w:cs="Calibri"/>
          <w:sz w:val="20"/>
          <w:lang w:val="en-US"/>
        </w:rPr>
      </w:pPr>
    </w:p>
    <w:p w:rsidR="00BD7D19" w:rsidRPr="002A5D21" w:rsidRDefault="00BD7D19" w:rsidP="00BD7D19">
      <w:pPr>
        <w:pStyle w:val="Contractstyle"/>
        <w:spacing w:before="0"/>
        <w:ind w:left="360"/>
        <w:jc w:val="both"/>
        <w:rPr>
          <w:rFonts w:ascii="Calibri" w:hAnsi="Calibri" w:cs="Calibri"/>
          <w:sz w:val="20"/>
          <w:lang w:val="en-GB"/>
        </w:rPr>
      </w:pPr>
      <w:proofErr w:type="gramStart"/>
      <w:r w:rsidRPr="002A5D21">
        <w:rPr>
          <w:rFonts w:ascii="Calibri" w:hAnsi="Calibri" w:cs="Calibri"/>
          <w:sz w:val="20"/>
          <w:lang w:val="en-GB"/>
        </w:rPr>
        <w:t xml:space="preserve">The  </w:t>
      </w:r>
      <w:r w:rsidRPr="002A5D21">
        <w:rPr>
          <w:rFonts w:ascii="Calibri" w:hAnsi="Calibri" w:cs="Calibri"/>
          <w:sz w:val="20"/>
          <w:lang w:val="en-US"/>
        </w:rPr>
        <w:t>Supplier</w:t>
      </w:r>
      <w:proofErr w:type="gramEnd"/>
      <w:r w:rsidRPr="002A5D21">
        <w:rPr>
          <w:rFonts w:ascii="Calibri" w:hAnsi="Calibri" w:cs="Calibri"/>
          <w:sz w:val="20"/>
          <w:lang w:val="en-US"/>
        </w:rPr>
        <w:t xml:space="preserve"> </w:t>
      </w:r>
      <w:r w:rsidRPr="002A5D21">
        <w:rPr>
          <w:rFonts w:ascii="Calibri" w:hAnsi="Calibri" w:cs="Calibri"/>
          <w:sz w:val="20"/>
          <w:lang w:val="en-GB"/>
        </w:rPr>
        <w:t>shall submit invoices to:</w:t>
      </w:r>
    </w:p>
    <w:p w:rsidR="00BD7D19" w:rsidRPr="002A5D21" w:rsidRDefault="00BD7D19" w:rsidP="00BD7D19">
      <w:pPr>
        <w:pStyle w:val="Contractstyle"/>
        <w:spacing w:before="0"/>
        <w:jc w:val="both"/>
        <w:rPr>
          <w:rFonts w:ascii="Calibri" w:hAnsi="Calibri" w:cs="Calibri"/>
          <w:sz w:val="20"/>
          <w:lang w:val="en-GB"/>
        </w:rPr>
      </w:pPr>
    </w:p>
    <w:p w:rsidR="00BD7D19" w:rsidRPr="002A5D21" w:rsidRDefault="00331447" w:rsidP="00BD7D19">
      <w:pPr>
        <w:pStyle w:val="Contractstyle"/>
        <w:spacing w:before="0"/>
        <w:ind w:left="0" w:firstLine="698"/>
        <w:jc w:val="both"/>
        <w:rPr>
          <w:rFonts w:ascii="Calibri" w:hAnsi="Calibri" w:cs="Calibri"/>
          <w:sz w:val="20"/>
          <w:lang w:val="en-GB"/>
        </w:rPr>
      </w:pPr>
      <w:r>
        <w:rPr>
          <w:rFonts w:ascii="Calibri" w:hAnsi="Calibri" w:cs="Calibri"/>
          <w:sz w:val="20"/>
          <w:lang w:val="en-GB"/>
        </w:rPr>
        <w:t>City</w:t>
      </w:r>
      <w:r w:rsidR="00BD7D19" w:rsidRPr="002A5D21">
        <w:rPr>
          <w:rFonts w:ascii="Calibri" w:hAnsi="Calibri" w:cs="Calibri"/>
          <w:sz w:val="20"/>
          <w:lang w:val="en-GB"/>
        </w:rPr>
        <w:t xml:space="preserve"> Bank Limited </w:t>
      </w:r>
    </w:p>
    <w:p w:rsidR="00BD7D19" w:rsidRPr="002A5D21" w:rsidRDefault="00BD7D19" w:rsidP="00BD7D19">
      <w:pPr>
        <w:pStyle w:val="Contractstyle"/>
        <w:spacing w:before="0"/>
        <w:ind w:left="0" w:firstLine="698"/>
        <w:jc w:val="both"/>
        <w:rPr>
          <w:rFonts w:ascii="Calibri" w:hAnsi="Calibri" w:cs="Calibri"/>
          <w:sz w:val="20"/>
          <w:lang w:val="en-GB"/>
        </w:rPr>
      </w:pPr>
      <w:r w:rsidRPr="002A5D21">
        <w:rPr>
          <w:rFonts w:ascii="Calibri" w:hAnsi="Calibri" w:cs="Calibri"/>
          <w:sz w:val="20"/>
          <w:lang w:val="en-GB"/>
        </w:rPr>
        <w:t xml:space="preserve">City Bank Center </w:t>
      </w:r>
    </w:p>
    <w:p w:rsidR="00BD7D19" w:rsidRPr="002A5D21" w:rsidRDefault="00BD7D19" w:rsidP="00BD7D19">
      <w:pPr>
        <w:pStyle w:val="Contractstyle"/>
        <w:spacing w:before="0"/>
        <w:ind w:left="0" w:firstLine="698"/>
        <w:jc w:val="both"/>
        <w:rPr>
          <w:rFonts w:ascii="Calibri" w:hAnsi="Calibri" w:cs="Calibri"/>
          <w:sz w:val="20"/>
          <w:lang w:val="en-GB"/>
        </w:rPr>
      </w:pPr>
      <w:r w:rsidRPr="002A5D21">
        <w:rPr>
          <w:rFonts w:ascii="Calibri" w:hAnsi="Calibri" w:cs="Calibri"/>
          <w:sz w:val="20"/>
          <w:lang w:val="en-GB"/>
        </w:rPr>
        <w:t xml:space="preserve">136, Gulshan South </w:t>
      </w:r>
      <w:proofErr w:type="gramStart"/>
      <w:r w:rsidRPr="002A5D21">
        <w:rPr>
          <w:rFonts w:ascii="Calibri" w:hAnsi="Calibri" w:cs="Calibri"/>
          <w:sz w:val="20"/>
          <w:lang w:val="en-GB"/>
        </w:rPr>
        <w:t>Avenue,  Gulshan</w:t>
      </w:r>
      <w:proofErr w:type="gramEnd"/>
      <w:r w:rsidRPr="002A5D21">
        <w:rPr>
          <w:rFonts w:ascii="Calibri" w:hAnsi="Calibri" w:cs="Calibri"/>
          <w:sz w:val="20"/>
          <w:lang w:val="en-GB"/>
        </w:rPr>
        <w:t>-2, Dhaka-1212</w:t>
      </w:r>
    </w:p>
    <w:p w:rsidR="00BD7D19" w:rsidRPr="002A5D21" w:rsidRDefault="00BD7D19" w:rsidP="00BD7D19">
      <w:pPr>
        <w:pStyle w:val="Contractstyle"/>
        <w:spacing w:before="0"/>
        <w:ind w:left="0" w:firstLine="698"/>
        <w:jc w:val="both"/>
        <w:rPr>
          <w:rFonts w:ascii="Calibri" w:hAnsi="Calibri" w:cs="Calibri"/>
          <w:sz w:val="20"/>
          <w:lang w:val="en-GB"/>
        </w:rPr>
      </w:pPr>
      <w:r w:rsidRPr="002A5D21">
        <w:rPr>
          <w:rFonts w:ascii="Calibri" w:hAnsi="Calibri" w:cs="Calibri"/>
          <w:sz w:val="20"/>
          <w:lang w:val="en-GB"/>
        </w:rPr>
        <w:t>Bangladesh</w:t>
      </w:r>
    </w:p>
    <w:p w:rsidR="00BD7D19" w:rsidRPr="002A5D21" w:rsidRDefault="00BD7D19" w:rsidP="00BD7D19">
      <w:pPr>
        <w:pStyle w:val="Contractstyle"/>
        <w:spacing w:before="0"/>
        <w:ind w:left="0" w:firstLine="698"/>
        <w:jc w:val="both"/>
        <w:rPr>
          <w:rFonts w:ascii="Calibri" w:hAnsi="Calibri" w:cs="Calibri"/>
          <w:sz w:val="20"/>
          <w:lang w:val="en-GB"/>
        </w:rPr>
      </w:pPr>
    </w:p>
    <w:p w:rsidR="00BD7D19" w:rsidRPr="002A5D21" w:rsidRDefault="00BD7D19" w:rsidP="00BD7D19">
      <w:pPr>
        <w:pStyle w:val="Contractstyle"/>
        <w:spacing w:before="0"/>
        <w:ind w:left="0" w:firstLine="698"/>
        <w:jc w:val="both"/>
        <w:rPr>
          <w:rFonts w:ascii="Calibri" w:hAnsi="Calibri" w:cs="Calibri"/>
          <w:sz w:val="20"/>
          <w:lang w:val="en-GB"/>
        </w:rPr>
      </w:pPr>
      <w:r w:rsidRPr="002A5D21">
        <w:rPr>
          <w:rFonts w:ascii="Calibri" w:hAnsi="Calibri" w:cs="Calibri"/>
          <w:sz w:val="20"/>
          <w:lang w:val="en-GB"/>
        </w:rPr>
        <w:t>Each invoice shall contain (as applicable):</w:t>
      </w:r>
    </w:p>
    <w:p w:rsidR="00BD7D19" w:rsidRPr="002A5D21" w:rsidRDefault="00BD7D19" w:rsidP="00BD7D19">
      <w:pPr>
        <w:pStyle w:val="Contractstyle"/>
        <w:numPr>
          <w:ilvl w:val="0"/>
          <w:numId w:val="38"/>
        </w:numPr>
        <w:tabs>
          <w:tab w:val="left" w:pos="2860"/>
        </w:tabs>
        <w:spacing w:before="0"/>
        <w:ind w:left="0" w:firstLine="698"/>
        <w:jc w:val="both"/>
        <w:rPr>
          <w:rFonts w:ascii="Calibri" w:hAnsi="Calibri" w:cs="Calibri"/>
          <w:sz w:val="20"/>
          <w:highlight w:val="yellow"/>
          <w:lang w:val="en-US"/>
        </w:rPr>
      </w:pPr>
      <w:r w:rsidRPr="002A5D21">
        <w:rPr>
          <w:rFonts w:ascii="Calibri" w:hAnsi="Calibri" w:cs="Calibri"/>
          <w:sz w:val="20"/>
          <w:lang w:val="en-US"/>
        </w:rPr>
        <w:t xml:space="preserve">Agreement Reference No: </w:t>
      </w:r>
      <w:r w:rsidR="00331447">
        <w:rPr>
          <w:rFonts w:ascii="Calibri" w:hAnsi="Calibri" w:cs="Calibri"/>
          <w:sz w:val="20"/>
          <w:lang w:val="en-US"/>
        </w:rPr>
        <w:t>CITY BANK</w:t>
      </w:r>
      <w:r w:rsidRPr="002A5D21">
        <w:rPr>
          <w:rFonts w:ascii="Calibri" w:hAnsi="Calibri" w:cs="Calibri"/>
          <w:sz w:val="20"/>
          <w:lang w:val="en-US"/>
        </w:rPr>
        <w:t>-…………</w:t>
      </w:r>
      <w:proofErr w:type="gramStart"/>
      <w:r w:rsidRPr="002A5D21">
        <w:rPr>
          <w:rFonts w:ascii="Calibri" w:hAnsi="Calibri" w:cs="Calibri"/>
          <w:sz w:val="20"/>
          <w:lang w:val="en-US"/>
        </w:rPr>
        <w:t>…..</w:t>
      </w:r>
      <w:proofErr w:type="gramEnd"/>
      <w:r w:rsidRPr="002A5D21">
        <w:rPr>
          <w:rFonts w:ascii="Calibri" w:hAnsi="Calibri" w:cs="Calibri"/>
          <w:sz w:val="20"/>
          <w:highlight w:val="yellow"/>
          <w:lang w:val="en-US"/>
        </w:rPr>
        <w:t>… …</w:t>
      </w:r>
    </w:p>
    <w:p w:rsidR="00BD7D19" w:rsidRPr="002A5D21" w:rsidRDefault="00BD7D19" w:rsidP="00BD7D19">
      <w:pPr>
        <w:pStyle w:val="Contractstyle"/>
        <w:numPr>
          <w:ilvl w:val="0"/>
          <w:numId w:val="38"/>
        </w:numPr>
        <w:tabs>
          <w:tab w:val="left" w:pos="2860"/>
        </w:tabs>
        <w:spacing w:before="0"/>
        <w:ind w:left="0" w:firstLine="698"/>
        <w:jc w:val="both"/>
        <w:rPr>
          <w:rFonts w:ascii="Calibri" w:hAnsi="Calibri" w:cs="Calibri"/>
          <w:sz w:val="20"/>
          <w:highlight w:val="yellow"/>
          <w:lang w:val="en-US"/>
        </w:rPr>
      </w:pPr>
      <w:r w:rsidRPr="002A5D21">
        <w:rPr>
          <w:rFonts w:ascii="Calibri" w:hAnsi="Calibri" w:cs="Calibri"/>
          <w:sz w:val="20"/>
          <w:highlight w:val="yellow"/>
          <w:lang w:val="en-US"/>
        </w:rPr>
        <w:t>Purchase Order Ref. No.</w:t>
      </w:r>
    </w:p>
    <w:p w:rsidR="00BD7D19" w:rsidRPr="002A5D21" w:rsidRDefault="00BD7D19" w:rsidP="00BD7D19">
      <w:pPr>
        <w:pStyle w:val="Contractstyle"/>
        <w:numPr>
          <w:ilvl w:val="0"/>
          <w:numId w:val="38"/>
        </w:numPr>
        <w:tabs>
          <w:tab w:val="left" w:pos="2860"/>
        </w:tabs>
        <w:spacing w:before="0"/>
        <w:ind w:left="0" w:firstLine="698"/>
        <w:jc w:val="both"/>
        <w:rPr>
          <w:rFonts w:ascii="Calibri" w:hAnsi="Calibri" w:cs="Calibri"/>
          <w:sz w:val="20"/>
          <w:lang w:val="en-US"/>
        </w:rPr>
      </w:pPr>
      <w:r w:rsidRPr="002A5D21">
        <w:rPr>
          <w:rFonts w:ascii="Calibri" w:hAnsi="Calibri" w:cs="Calibri"/>
          <w:sz w:val="20"/>
          <w:lang w:val="en-US"/>
        </w:rPr>
        <w:t>Copy of the Price Annex of the Agreement</w:t>
      </w:r>
    </w:p>
    <w:p w:rsidR="00BD7D19" w:rsidRPr="002A5D21" w:rsidRDefault="00BD7D19" w:rsidP="00BD7D19">
      <w:pPr>
        <w:pStyle w:val="Contractstyle"/>
        <w:numPr>
          <w:ilvl w:val="0"/>
          <w:numId w:val="38"/>
        </w:numPr>
        <w:tabs>
          <w:tab w:val="left" w:pos="2860"/>
        </w:tabs>
        <w:spacing w:before="0"/>
        <w:ind w:left="0" w:firstLine="698"/>
        <w:jc w:val="both"/>
        <w:rPr>
          <w:rFonts w:ascii="Calibri" w:hAnsi="Calibri" w:cs="Calibri"/>
          <w:sz w:val="20"/>
          <w:lang w:val="en-US"/>
        </w:rPr>
      </w:pPr>
      <w:r w:rsidRPr="002A5D21">
        <w:rPr>
          <w:rFonts w:ascii="Calibri" w:hAnsi="Calibri" w:cs="Calibri"/>
          <w:sz w:val="20"/>
          <w:lang w:val="en-US"/>
        </w:rPr>
        <w:t>Acceptance Certificate</w:t>
      </w:r>
    </w:p>
    <w:p w:rsidR="00BD7D19" w:rsidRPr="002A5D21" w:rsidRDefault="00BD7D19" w:rsidP="00BD7D19">
      <w:pPr>
        <w:pStyle w:val="Contractstyle"/>
        <w:numPr>
          <w:ilvl w:val="0"/>
          <w:numId w:val="38"/>
        </w:numPr>
        <w:tabs>
          <w:tab w:val="clear" w:pos="1440"/>
        </w:tabs>
        <w:spacing w:before="0"/>
        <w:ind w:hanging="742"/>
        <w:jc w:val="both"/>
        <w:rPr>
          <w:rFonts w:ascii="Calibri" w:hAnsi="Calibri" w:cs="Calibri"/>
          <w:sz w:val="20"/>
          <w:lang w:val="en-GB"/>
        </w:rPr>
      </w:pPr>
      <w:r w:rsidRPr="002A5D21">
        <w:rPr>
          <w:rFonts w:ascii="Calibri" w:hAnsi="Calibri" w:cs="Calibri"/>
          <w:sz w:val="20"/>
          <w:lang w:val="en-US"/>
        </w:rPr>
        <w:t xml:space="preserve">Any other relevant documents as per the requirement </w:t>
      </w:r>
      <w:r w:rsidRPr="002A5D21">
        <w:rPr>
          <w:rFonts w:ascii="Calibri" w:hAnsi="Calibri" w:cs="Calibri"/>
          <w:strike/>
          <w:sz w:val="20"/>
          <w:lang w:val="en-US"/>
        </w:rPr>
        <w:t>r</w:t>
      </w:r>
      <w:r w:rsidRPr="002A5D21">
        <w:rPr>
          <w:rFonts w:ascii="Calibri" w:hAnsi="Calibri" w:cs="Calibri"/>
          <w:sz w:val="20"/>
          <w:lang w:val="en-GB"/>
        </w:rPr>
        <w:t xml:space="preserve">reference to the documentation by </w:t>
      </w:r>
      <w:r w:rsidR="00331447">
        <w:rPr>
          <w:rFonts w:ascii="Calibri" w:hAnsi="Calibri" w:cs="Calibri"/>
          <w:sz w:val="20"/>
          <w:lang w:val="en-GB"/>
        </w:rPr>
        <w:t>CITY BANK</w:t>
      </w:r>
      <w:r w:rsidRPr="002A5D21">
        <w:rPr>
          <w:rFonts w:ascii="Calibri" w:hAnsi="Calibri" w:cs="Calibri"/>
          <w:sz w:val="20"/>
          <w:lang w:val="en-GB"/>
        </w:rPr>
        <w:t xml:space="preserve"> for individual case.</w:t>
      </w:r>
    </w:p>
    <w:p w:rsidR="00BD7D19" w:rsidRPr="002A5D21" w:rsidRDefault="00BD7D19" w:rsidP="00BD7D19">
      <w:pPr>
        <w:pStyle w:val="Contractstyle"/>
        <w:tabs>
          <w:tab w:val="left" w:pos="2860"/>
        </w:tabs>
        <w:spacing w:before="0"/>
        <w:ind w:left="0" w:firstLine="698"/>
        <w:jc w:val="both"/>
        <w:rPr>
          <w:rFonts w:ascii="Calibri" w:hAnsi="Calibri" w:cs="Calibri"/>
          <w:sz w:val="20"/>
          <w:lang w:val="en-GB"/>
        </w:rPr>
      </w:pPr>
    </w:p>
    <w:p w:rsidR="00BD7D19" w:rsidRPr="002A5D21" w:rsidRDefault="00331447" w:rsidP="00BD7D19">
      <w:pPr>
        <w:pStyle w:val="Bullets"/>
        <w:numPr>
          <w:ilvl w:val="0"/>
          <w:numId w:val="0"/>
        </w:numPr>
        <w:tabs>
          <w:tab w:val="clear" w:pos="720"/>
        </w:tabs>
        <w:spacing w:before="0"/>
        <w:ind w:left="360"/>
        <w:jc w:val="both"/>
        <w:rPr>
          <w:rFonts w:ascii="Calibri" w:hAnsi="Calibri" w:cs="Calibri"/>
          <w:sz w:val="20"/>
        </w:rPr>
      </w:pPr>
      <w:r>
        <w:rPr>
          <w:rFonts w:ascii="Calibri" w:hAnsi="Calibri" w:cs="Calibri"/>
          <w:sz w:val="20"/>
        </w:rPr>
        <w:t>CITY BANK</w:t>
      </w:r>
      <w:r w:rsidR="00BD7D19" w:rsidRPr="002A5D21">
        <w:rPr>
          <w:rFonts w:ascii="Calibri" w:hAnsi="Calibri" w:cs="Calibri"/>
          <w:sz w:val="20"/>
        </w:rPr>
        <w:t xml:space="preserve"> reserves the right to return invoices that are not according to the above requirements. </w:t>
      </w:r>
    </w:p>
    <w:p w:rsidR="00BD7D19" w:rsidRPr="002A5D21" w:rsidRDefault="00BD7D19" w:rsidP="00BD7D19">
      <w:pPr>
        <w:pStyle w:val="TCSubheading3"/>
        <w:numPr>
          <w:ilvl w:val="0"/>
          <w:numId w:val="0"/>
        </w:numPr>
        <w:spacing w:after="0" w:line="240" w:lineRule="auto"/>
        <w:ind w:left="360"/>
        <w:rPr>
          <w:rFonts w:ascii="Calibri" w:hAnsi="Calibri" w:cs="Calibri"/>
          <w:lang w:val="en-GB"/>
        </w:rPr>
      </w:pPr>
    </w:p>
    <w:p w:rsidR="00BD7D19" w:rsidRPr="002A5D21" w:rsidRDefault="00331447" w:rsidP="00BD7D19">
      <w:pPr>
        <w:pStyle w:val="TCSubheading3"/>
        <w:numPr>
          <w:ilvl w:val="0"/>
          <w:numId w:val="0"/>
        </w:numPr>
        <w:spacing w:after="0" w:line="240" w:lineRule="auto"/>
        <w:ind w:left="360"/>
        <w:rPr>
          <w:rFonts w:ascii="Calibri" w:hAnsi="Calibri" w:cs="Calibri"/>
          <w:lang w:val="en-GB"/>
        </w:rPr>
      </w:pPr>
      <w:r>
        <w:rPr>
          <w:rFonts w:ascii="Calibri" w:hAnsi="Calibri" w:cs="Calibri"/>
          <w:lang w:val="en-GB"/>
        </w:rPr>
        <w:t>CITY BANK</w:t>
      </w:r>
      <w:r w:rsidR="00BD7D19" w:rsidRPr="002A5D21">
        <w:rPr>
          <w:rFonts w:ascii="Calibri" w:hAnsi="Calibri" w:cs="Calibri"/>
          <w:lang w:val="en-GB"/>
        </w:rPr>
        <w:t xml:space="preserve"> may deduct from invoices received any advance payments made, disputed amounts, insufficiently documented amounts and amounts owed to </w:t>
      </w:r>
      <w:r>
        <w:rPr>
          <w:rFonts w:ascii="Calibri" w:hAnsi="Calibri" w:cs="Calibri"/>
          <w:lang w:val="en-GB"/>
        </w:rPr>
        <w:t>CITY BANK</w:t>
      </w:r>
      <w:r w:rsidR="00BD7D19" w:rsidRPr="002A5D21">
        <w:rPr>
          <w:rFonts w:ascii="Calibri" w:hAnsi="Calibri" w:cs="Calibri"/>
          <w:lang w:val="en-GB"/>
        </w:rPr>
        <w:t xml:space="preserve"> by the </w:t>
      </w:r>
      <w:proofErr w:type="gramStart"/>
      <w:r w:rsidR="00BD7D19" w:rsidRPr="002A5D21">
        <w:rPr>
          <w:rFonts w:ascii="Calibri" w:hAnsi="Calibri" w:cs="Calibri"/>
          <w:lang w:val="en-US"/>
        </w:rPr>
        <w:t xml:space="preserve">Supplier </w:t>
      </w:r>
      <w:r w:rsidR="00BD7D19" w:rsidRPr="002A5D21">
        <w:rPr>
          <w:rFonts w:ascii="Calibri" w:hAnsi="Calibri" w:cs="Calibri"/>
          <w:lang w:val="en-GB"/>
        </w:rPr>
        <w:t xml:space="preserve"> .</w:t>
      </w:r>
      <w:proofErr w:type="gramEnd"/>
    </w:p>
    <w:p w:rsidR="00BD7D19" w:rsidRPr="002A5D21" w:rsidRDefault="00BD7D19" w:rsidP="00BD7D19">
      <w:pPr>
        <w:pStyle w:val="Heading2"/>
        <w:numPr>
          <w:ilvl w:val="0"/>
          <w:numId w:val="0"/>
        </w:numPr>
        <w:ind w:left="360"/>
        <w:jc w:val="both"/>
        <w:rPr>
          <w:rFonts w:ascii="Calibri" w:hAnsi="Calibri" w:cs="Calibri"/>
          <w:sz w:val="20"/>
        </w:rPr>
      </w:pPr>
    </w:p>
    <w:p w:rsidR="00BD7D19" w:rsidRPr="002A5D21" w:rsidRDefault="00BD7D19" w:rsidP="00BD7D19">
      <w:pPr>
        <w:pStyle w:val="Heading2"/>
        <w:keepLines/>
        <w:numPr>
          <w:ilvl w:val="0"/>
          <w:numId w:val="39"/>
        </w:numPr>
        <w:ind w:left="360"/>
        <w:jc w:val="both"/>
        <w:rPr>
          <w:rFonts w:ascii="Calibri" w:hAnsi="Calibri" w:cs="Calibri"/>
          <w:sz w:val="20"/>
        </w:rPr>
      </w:pPr>
      <w:r w:rsidRPr="002A5D21">
        <w:rPr>
          <w:rFonts w:ascii="Calibri" w:hAnsi="Calibri" w:cs="Calibri"/>
          <w:sz w:val="20"/>
        </w:rPr>
        <w:t>SERVICE FEES</w:t>
      </w:r>
    </w:p>
    <w:p w:rsidR="00BD7D19" w:rsidRPr="002A5D21" w:rsidRDefault="00BD7D19" w:rsidP="00BD7D19">
      <w:pPr>
        <w:pStyle w:val="Contractstyle"/>
        <w:rPr>
          <w:rFonts w:ascii="Calibri" w:hAnsi="Calibri" w:cs="Calibri"/>
          <w:sz w:val="20"/>
        </w:rPr>
      </w:pPr>
    </w:p>
    <w:p w:rsidR="00BD7D19" w:rsidRPr="002A5D21" w:rsidRDefault="00BD7D19" w:rsidP="00BD7D19">
      <w:pPr>
        <w:pStyle w:val="Contractstyle"/>
        <w:rPr>
          <w:rFonts w:ascii="Calibri" w:hAnsi="Calibri" w:cs="Calibri"/>
          <w:sz w:val="20"/>
        </w:rPr>
      </w:pPr>
    </w:p>
    <w:p w:rsidR="00BD7D19" w:rsidRPr="002A5D21" w:rsidRDefault="00BD7D19" w:rsidP="00BD7D19">
      <w:pPr>
        <w:pStyle w:val="Contractstyle"/>
        <w:rPr>
          <w:rFonts w:ascii="Calibri" w:hAnsi="Calibri" w:cs="Calibri"/>
          <w:sz w:val="20"/>
        </w:rPr>
      </w:pPr>
    </w:p>
    <w:p w:rsidR="00BD7D19" w:rsidRPr="002A5D21" w:rsidRDefault="00BD7D19" w:rsidP="00BD7D19">
      <w:pPr>
        <w:pStyle w:val="Heading2"/>
        <w:keepLines/>
        <w:numPr>
          <w:ilvl w:val="0"/>
          <w:numId w:val="39"/>
        </w:numPr>
        <w:ind w:left="360"/>
        <w:jc w:val="both"/>
        <w:rPr>
          <w:rFonts w:ascii="Calibri" w:hAnsi="Calibri" w:cs="Calibri"/>
          <w:sz w:val="20"/>
        </w:rPr>
      </w:pPr>
      <w:r w:rsidRPr="002A5D21">
        <w:rPr>
          <w:rFonts w:ascii="Calibri" w:hAnsi="Calibri" w:cs="Calibri"/>
          <w:sz w:val="20"/>
        </w:rPr>
        <w:t>PAYMENT TERMS &amp; METHOD</w:t>
      </w:r>
    </w:p>
    <w:p w:rsidR="00BD7D19" w:rsidRPr="002A5D21" w:rsidRDefault="00BD7D19" w:rsidP="00BD7D19">
      <w:pPr>
        <w:pStyle w:val="Contractstyle"/>
        <w:spacing w:before="0"/>
        <w:rPr>
          <w:rFonts w:ascii="Calibri" w:hAnsi="Calibri" w:cs="Calibri"/>
          <w:sz w:val="20"/>
        </w:rPr>
      </w:pPr>
      <w:r w:rsidRPr="002A5D21">
        <w:rPr>
          <w:rFonts w:ascii="Calibri" w:hAnsi="Calibri" w:cs="Calibri"/>
          <w:sz w:val="20"/>
        </w:rPr>
        <w:t>... ... ...</w:t>
      </w:r>
    </w:p>
    <w:p w:rsidR="00BD7D19" w:rsidRPr="002A5D21" w:rsidRDefault="00BD7D19" w:rsidP="00BD7D19">
      <w:pPr>
        <w:ind w:left="360"/>
        <w:jc w:val="center"/>
        <w:rPr>
          <w:rFonts w:ascii="Calibri" w:hAnsi="Calibri" w:cs="Calibri"/>
          <w:b/>
          <w:bCs/>
          <w:u w:val="single"/>
        </w:rPr>
      </w:pPr>
    </w:p>
    <w:p w:rsidR="00BD7D19" w:rsidRPr="002A5D21" w:rsidRDefault="00BD7D19" w:rsidP="00BD7D19">
      <w:pPr>
        <w:ind w:left="360"/>
        <w:jc w:val="center"/>
        <w:rPr>
          <w:rFonts w:ascii="Calibri" w:hAnsi="Calibri" w:cs="Calibri"/>
          <w:b/>
          <w:bCs/>
          <w:u w:val="single"/>
        </w:rPr>
      </w:pPr>
    </w:p>
    <w:p w:rsidR="00BD7D19" w:rsidRPr="002A5D21" w:rsidRDefault="00BD7D19" w:rsidP="00BD7D19">
      <w:pPr>
        <w:ind w:left="360"/>
        <w:jc w:val="center"/>
        <w:rPr>
          <w:rFonts w:ascii="Calibri" w:hAnsi="Calibri" w:cs="Calibri"/>
          <w:b/>
          <w:bCs/>
          <w:u w:val="single"/>
        </w:rPr>
      </w:pPr>
    </w:p>
    <w:p w:rsidR="00BD7D19" w:rsidRPr="002A5D21" w:rsidRDefault="00BD7D19" w:rsidP="00BD7D19">
      <w:pPr>
        <w:ind w:left="360"/>
        <w:jc w:val="center"/>
        <w:rPr>
          <w:rFonts w:ascii="Calibri" w:hAnsi="Calibri" w:cs="Calibri"/>
          <w:b/>
          <w:bCs/>
          <w:u w:val="single"/>
        </w:rPr>
      </w:pPr>
    </w:p>
    <w:p w:rsidR="00BD7D19" w:rsidRPr="002A5D21" w:rsidRDefault="00BD7D19" w:rsidP="00BD7D19">
      <w:pPr>
        <w:ind w:left="360"/>
        <w:jc w:val="center"/>
        <w:rPr>
          <w:rFonts w:ascii="Calibri" w:hAnsi="Calibri" w:cs="Calibri"/>
          <w:b/>
          <w:bCs/>
          <w:u w:val="single"/>
        </w:rPr>
      </w:pPr>
      <w:r w:rsidRPr="002A5D21">
        <w:rPr>
          <w:rFonts w:ascii="Calibri" w:hAnsi="Calibri" w:cs="Calibri"/>
          <w:b/>
          <w:bCs/>
          <w:u w:val="single"/>
        </w:rPr>
        <w:t>[END OF THIS ANNEX]</w:t>
      </w:r>
    </w:p>
    <w:p w:rsidR="00BD7D19" w:rsidRPr="002A5D21" w:rsidRDefault="00BD7D19" w:rsidP="00BD7D19">
      <w:pPr>
        <w:jc w:val="center"/>
        <w:rPr>
          <w:rFonts w:ascii="Calibri" w:hAnsi="Calibri" w:cs="Calibri"/>
          <w:b/>
          <w:bCs/>
          <w:u w:val="single"/>
        </w:rPr>
      </w:pPr>
      <w:r w:rsidRPr="002A5D21">
        <w:rPr>
          <w:rFonts w:ascii="Calibri" w:hAnsi="Calibri" w:cs="Calibri"/>
          <w:bCs/>
          <w:u w:val="single"/>
        </w:rPr>
        <w:br w:type="page"/>
      </w:r>
    </w:p>
    <w:p w:rsidR="00BD7D19" w:rsidRPr="002A5D21" w:rsidRDefault="00BD7D19" w:rsidP="00BD7D19">
      <w:pPr>
        <w:jc w:val="center"/>
        <w:rPr>
          <w:rFonts w:ascii="Calibri" w:hAnsi="Calibri" w:cs="Calibri"/>
          <w:b/>
          <w:u w:val="single"/>
        </w:rPr>
      </w:pPr>
      <w:r w:rsidRPr="002A5D21">
        <w:rPr>
          <w:rFonts w:ascii="Calibri" w:hAnsi="Calibri" w:cs="Calibri"/>
          <w:b/>
          <w:u w:val="single"/>
        </w:rPr>
        <w:lastRenderedPageBreak/>
        <w:t>ANNEX 03</w:t>
      </w:r>
    </w:p>
    <w:p w:rsidR="00BD7D19" w:rsidRPr="002A5D21" w:rsidRDefault="00BD7D19" w:rsidP="00BD7D19">
      <w:pPr>
        <w:spacing w:line="276" w:lineRule="auto"/>
        <w:jc w:val="center"/>
        <w:rPr>
          <w:rFonts w:ascii="Calibri" w:hAnsi="Calibri" w:cs="Calibri"/>
          <w:b/>
          <w:u w:val="single"/>
        </w:rPr>
      </w:pPr>
      <w:proofErr w:type="gramStart"/>
      <w:r w:rsidRPr="002A5D21">
        <w:rPr>
          <w:rFonts w:ascii="Calibri" w:hAnsi="Calibri" w:cs="Calibri"/>
          <w:b/>
          <w:u w:val="single"/>
        </w:rPr>
        <w:t>( SUPPLIER</w:t>
      </w:r>
      <w:proofErr w:type="gramEnd"/>
      <w:r w:rsidRPr="002A5D21">
        <w:rPr>
          <w:rFonts w:ascii="Calibri" w:hAnsi="Calibri" w:cs="Calibri"/>
          <w:b/>
          <w:u w:val="single"/>
        </w:rPr>
        <w:t>”S CODE OF CONDUCT)</w:t>
      </w:r>
    </w:p>
    <w:p w:rsidR="00BD7D19" w:rsidRPr="002A5D21" w:rsidRDefault="00BD7D19" w:rsidP="00BD7D19">
      <w:pPr>
        <w:spacing w:line="276" w:lineRule="auto"/>
        <w:rPr>
          <w:rFonts w:ascii="Calibri" w:hAnsi="Calibri" w:cs="Calibri"/>
          <w:b/>
        </w:rPr>
      </w:pPr>
      <w:r w:rsidRPr="002A5D21">
        <w:rPr>
          <w:rFonts w:ascii="Calibri" w:hAnsi="Calibri" w:cs="Calibri"/>
          <w:b/>
        </w:rPr>
        <w:t>INTRODUCTION</w:t>
      </w:r>
    </w:p>
    <w:p w:rsidR="00BD7D19" w:rsidRPr="002A5D21" w:rsidRDefault="00331447" w:rsidP="00BD7D19">
      <w:pPr>
        <w:spacing w:after="240" w:line="276" w:lineRule="auto"/>
        <w:jc w:val="both"/>
        <w:rPr>
          <w:rFonts w:ascii="Calibri" w:hAnsi="Calibri" w:cs="Calibri"/>
        </w:rPr>
      </w:pPr>
      <w:r>
        <w:rPr>
          <w:rFonts w:ascii="Calibri" w:hAnsi="Calibri" w:cs="Calibri"/>
        </w:rPr>
        <w:t>City</w:t>
      </w:r>
      <w:r w:rsidR="00BD7D19" w:rsidRPr="002A5D21">
        <w:rPr>
          <w:rFonts w:ascii="Calibri" w:hAnsi="Calibri" w:cs="Calibri"/>
        </w:rPr>
        <w:t xml:space="preserve"> Bank Limited (“</w:t>
      </w:r>
      <w:r>
        <w:rPr>
          <w:rFonts w:ascii="Calibri" w:hAnsi="Calibri" w:cs="Calibri"/>
        </w:rPr>
        <w:t>CITY BANK</w:t>
      </w:r>
      <w:r w:rsidR="00BD7D19" w:rsidRPr="002A5D21">
        <w:rPr>
          <w:rFonts w:ascii="Calibri" w:hAnsi="Calibri" w:cs="Calibri"/>
        </w:rPr>
        <w:t xml:space="preserve">”) is strongly committed to observing the highest ethical standards in all its procurement activities. As such, this Supplier’s Code of Conduct has been prepared to provide a clear statement of </w:t>
      </w:r>
      <w:r>
        <w:rPr>
          <w:rFonts w:ascii="Calibri" w:hAnsi="Calibri" w:cs="Calibri"/>
        </w:rPr>
        <w:t>CITY BANK</w:t>
      </w:r>
      <w:r w:rsidR="00BD7D19" w:rsidRPr="002A5D21">
        <w:rPr>
          <w:rFonts w:ascii="Calibri" w:hAnsi="Calibri" w:cs="Calibri"/>
        </w:rPr>
        <w:t xml:space="preserve">’s expectation </w:t>
      </w:r>
      <w:proofErr w:type="gramStart"/>
      <w:r w:rsidR="00BD7D19" w:rsidRPr="002A5D21">
        <w:rPr>
          <w:rFonts w:ascii="Calibri" w:hAnsi="Calibri" w:cs="Calibri"/>
        </w:rPr>
        <w:t>from  Supplier</w:t>
      </w:r>
      <w:proofErr w:type="gramEnd"/>
      <w:r w:rsidR="00BD7D19" w:rsidRPr="002A5D21">
        <w:rPr>
          <w:rFonts w:ascii="Calibri" w:hAnsi="Calibri" w:cs="Calibri"/>
        </w:rPr>
        <w:t xml:space="preserve"> in all procurement dealings, ensuring that internationally recognized procurement ethics are followed. Transparency and accountability should be strictly adhered to in all procurement activities. This Supplier’s Code of Conduct ("SCOC</w:t>
      </w:r>
      <w:proofErr w:type="gramStart"/>
      <w:r w:rsidR="00BD7D19" w:rsidRPr="002A5D21">
        <w:rPr>
          <w:rFonts w:ascii="Calibri" w:hAnsi="Calibri" w:cs="Calibri"/>
        </w:rPr>
        <w:t>")_</w:t>
      </w:r>
      <w:proofErr w:type="gramEnd"/>
      <w:r w:rsidR="00BD7D19" w:rsidRPr="002A5D21">
        <w:rPr>
          <w:rFonts w:ascii="Calibri" w:hAnsi="Calibri" w:cs="Calibri"/>
        </w:rPr>
        <w:t xml:space="preserve">establishes the standards required for conducting business with </w:t>
      </w:r>
      <w:r>
        <w:rPr>
          <w:rFonts w:ascii="Calibri" w:hAnsi="Calibri" w:cs="Calibri"/>
        </w:rPr>
        <w:t>CITY BANK</w:t>
      </w:r>
      <w:r w:rsidR="00BD7D19" w:rsidRPr="002A5D21">
        <w:rPr>
          <w:rFonts w:ascii="Calibri" w:hAnsi="Calibri" w:cs="Calibri"/>
        </w:rPr>
        <w:t xml:space="preserve">. Our goal is to work with our Supplier to ensure full compliance with these principles. These requirements set out the minimum levels of compliance required of </w:t>
      </w:r>
      <w:r>
        <w:rPr>
          <w:rFonts w:ascii="Calibri" w:hAnsi="Calibri" w:cs="Calibri"/>
        </w:rPr>
        <w:t>CITY BANK</w:t>
      </w:r>
      <w:r w:rsidR="00BD7D19" w:rsidRPr="002A5D21">
        <w:rPr>
          <w:rFonts w:ascii="Calibri" w:hAnsi="Calibri" w:cs="Calibri"/>
        </w:rPr>
        <w:t>’s Suppliers. As a Supplier, you are encouraged to exceed the requirements wherever possible. We will consider these principles in our selection of Supplier and will actively monitor Supplier’s compliance with this SCOC.</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Laws, Including Regulations and Other Legal Requirements</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Our Suppliers shall comply with all applicable laws and regulations in all locations and jurisdiction where they conduct business.</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 xml:space="preserve">Policy on Corruption and Position on Conflict of Interest </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We expect all our Supplier to sell goods and/or services and to conduct their business in accordance with the highest ethical standards. Our Suppliers shall never offer a bribe and/or kickback in any form to </w:t>
      </w:r>
      <w:r w:rsidR="00331447">
        <w:rPr>
          <w:rFonts w:ascii="Calibri" w:hAnsi="Calibri" w:cs="Calibri"/>
        </w:rPr>
        <w:t>CITY BANK</w:t>
      </w:r>
      <w:r w:rsidRPr="002A5D21">
        <w:rPr>
          <w:rFonts w:ascii="Calibri" w:hAnsi="Calibri" w:cs="Calibri"/>
        </w:rPr>
        <w:t xml:space="preserve"> employees, their families or nominees, or engage in unethical and/or unacceptable business practices in order to obtain and/or maintain </w:t>
      </w:r>
      <w:r w:rsidR="00331447">
        <w:rPr>
          <w:rFonts w:ascii="Calibri" w:hAnsi="Calibri" w:cs="Calibri"/>
        </w:rPr>
        <w:t>CITY BANK</w:t>
      </w:r>
      <w:r w:rsidRPr="002A5D21">
        <w:rPr>
          <w:rFonts w:ascii="Calibri" w:hAnsi="Calibri" w:cs="Calibri"/>
        </w:rPr>
        <w:t xml:space="preserve">’s business. </w:t>
      </w:r>
      <w:proofErr w:type="gramStart"/>
      <w:r w:rsidRPr="002A5D21">
        <w:rPr>
          <w:rFonts w:ascii="Calibri" w:hAnsi="Calibri" w:cs="Calibri"/>
        </w:rPr>
        <w:t>Suppliers  must</w:t>
      </w:r>
      <w:proofErr w:type="gramEnd"/>
      <w:r w:rsidRPr="002A5D21">
        <w:rPr>
          <w:rFonts w:ascii="Calibri" w:hAnsi="Calibri" w:cs="Calibri"/>
        </w:rPr>
        <w:t xml:space="preserve"> report to us if any </w:t>
      </w:r>
      <w:r w:rsidR="00331447">
        <w:rPr>
          <w:rFonts w:ascii="Calibri" w:hAnsi="Calibri" w:cs="Calibri"/>
        </w:rPr>
        <w:t>CITY BANK</w:t>
      </w:r>
      <w:r w:rsidRPr="002A5D21">
        <w:rPr>
          <w:rFonts w:ascii="Calibri" w:hAnsi="Calibri" w:cs="Calibri"/>
        </w:rPr>
        <w:t xml:space="preserve"> employees and/or business associates request any such incentive which may include, offers made directly and/or indirectly, promising to pay, and/or authorizing any kind of payment or provision of money and/or anything of value to the government officials, political parties, and/or candidates for political office for the purposes of influencing their acts or decisions. During a bid or evaluation process, Supplier should not entertain </w:t>
      </w:r>
      <w:r w:rsidR="00331447">
        <w:rPr>
          <w:rFonts w:ascii="Calibri" w:hAnsi="Calibri" w:cs="Calibri"/>
        </w:rPr>
        <w:t>CITY BANK</w:t>
      </w:r>
      <w:r w:rsidRPr="002A5D21">
        <w:rPr>
          <w:rFonts w:ascii="Calibri" w:hAnsi="Calibri" w:cs="Calibri"/>
        </w:rPr>
        <w:t xml:space="preserve"> employees involved in the bid and/or evaluation and/or their families by, for example, providing hospitality to special events and/or other functions. </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Any gifts given and/or received shall be in compliance with the law and shall not violate </w:t>
      </w:r>
      <w:r w:rsidR="00331447">
        <w:rPr>
          <w:rFonts w:ascii="Calibri" w:hAnsi="Calibri" w:cs="Calibri"/>
        </w:rPr>
        <w:t>CITY BANK</w:t>
      </w:r>
      <w:r w:rsidRPr="002A5D21">
        <w:rPr>
          <w:rFonts w:ascii="Calibri" w:hAnsi="Calibri" w:cs="Calibri"/>
        </w:rPr>
        <w:t xml:space="preserve">’s policies. It is understandable that the giving of promotional items of nominal value are part of normal business practice and it is </w:t>
      </w:r>
      <w:r w:rsidR="00331447">
        <w:rPr>
          <w:rFonts w:ascii="Calibri" w:hAnsi="Calibri" w:cs="Calibri"/>
        </w:rPr>
        <w:t>CITY BANK</w:t>
      </w:r>
      <w:r w:rsidRPr="002A5D21">
        <w:rPr>
          <w:rFonts w:ascii="Calibri" w:hAnsi="Calibri" w:cs="Calibri"/>
        </w:rPr>
        <w:t xml:space="preserve">’s policy that employees declare any gifts received. </w:t>
      </w:r>
    </w:p>
    <w:p w:rsidR="00BD7D19" w:rsidRPr="002A5D21" w:rsidRDefault="00BD7D19" w:rsidP="00BD7D19">
      <w:pPr>
        <w:pStyle w:val="NoSpacing"/>
        <w:spacing w:line="276" w:lineRule="auto"/>
        <w:ind w:left="360" w:firstLine="360"/>
        <w:jc w:val="both"/>
        <w:rPr>
          <w:rFonts w:ascii="Calibri" w:hAnsi="Calibri" w:cs="Calibri"/>
          <w:bCs/>
          <w:kern w:val="36"/>
          <w:sz w:val="20"/>
          <w:szCs w:val="20"/>
          <w:lang w:val="en-US"/>
        </w:rPr>
      </w:pPr>
      <w:r w:rsidRPr="002A5D21">
        <w:rPr>
          <w:rFonts w:ascii="Calibri" w:hAnsi="Calibri" w:cs="Calibri"/>
          <w:bCs/>
          <w:kern w:val="36"/>
          <w:sz w:val="20"/>
          <w:szCs w:val="20"/>
          <w:lang w:val="en-US"/>
        </w:rPr>
        <w:t xml:space="preserve">Accordingly, </w:t>
      </w:r>
      <w:proofErr w:type="gramStart"/>
      <w:r w:rsidRPr="002A5D21">
        <w:rPr>
          <w:rFonts w:ascii="Calibri" w:hAnsi="Calibri" w:cs="Calibri"/>
          <w:bCs/>
          <w:kern w:val="36"/>
          <w:sz w:val="20"/>
          <w:szCs w:val="20"/>
          <w:lang w:val="en-US"/>
        </w:rPr>
        <w:t>our  Supplier</w:t>
      </w:r>
      <w:proofErr w:type="gramEnd"/>
      <w:r w:rsidRPr="002A5D21">
        <w:rPr>
          <w:rFonts w:ascii="Calibri" w:hAnsi="Calibri" w:cs="Calibri"/>
          <w:bCs/>
          <w:kern w:val="36"/>
          <w:sz w:val="20"/>
          <w:szCs w:val="20"/>
          <w:lang w:val="en-US"/>
        </w:rPr>
        <w:t xml:space="preserve"> shall undertake to- </w:t>
      </w:r>
    </w:p>
    <w:p w:rsidR="00BD7D19" w:rsidRPr="002A5D21" w:rsidRDefault="00BD7D19" w:rsidP="00BD7D19">
      <w:pPr>
        <w:pStyle w:val="NoSpacing"/>
        <w:numPr>
          <w:ilvl w:val="0"/>
          <w:numId w:val="2"/>
        </w:numPr>
        <w:spacing w:line="276" w:lineRule="auto"/>
        <w:ind w:left="1080"/>
        <w:jc w:val="both"/>
        <w:rPr>
          <w:rFonts w:ascii="Calibri" w:hAnsi="Calibri" w:cs="Calibri"/>
          <w:bCs/>
          <w:kern w:val="36"/>
          <w:sz w:val="20"/>
          <w:szCs w:val="20"/>
          <w:lang w:val="en-US"/>
        </w:rPr>
      </w:pPr>
      <w:r w:rsidRPr="002A5D21">
        <w:rPr>
          <w:rFonts w:ascii="Calibri" w:hAnsi="Calibri" w:cs="Calibri"/>
          <w:bCs/>
          <w:kern w:val="36"/>
          <w:sz w:val="20"/>
          <w:szCs w:val="20"/>
          <w:lang w:val="en-US"/>
        </w:rPr>
        <w:t>comply fully with all anti-bribery laws, including the Prevention of Corruption Act, 1947 and Prevention of Money Laundering Act, 2002 and Money Laundering Prohibition Regulations of 2008;</w:t>
      </w:r>
    </w:p>
    <w:p w:rsidR="00BD7D19" w:rsidRPr="002A5D21" w:rsidRDefault="00BD7D19" w:rsidP="00BD7D19">
      <w:pPr>
        <w:pStyle w:val="NoSpacing"/>
        <w:numPr>
          <w:ilvl w:val="0"/>
          <w:numId w:val="2"/>
        </w:numPr>
        <w:spacing w:line="276" w:lineRule="auto"/>
        <w:ind w:left="1080"/>
        <w:jc w:val="both"/>
        <w:rPr>
          <w:rFonts w:ascii="Calibri" w:hAnsi="Calibri" w:cs="Calibri"/>
          <w:bCs/>
          <w:kern w:val="36"/>
          <w:sz w:val="20"/>
          <w:szCs w:val="20"/>
          <w:lang w:val="en-US"/>
        </w:rPr>
      </w:pPr>
      <w:r w:rsidRPr="002A5D21">
        <w:rPr>
          <w:rFonts w:ascii="Calibri" w:hAnsi="Calibri" w:cs="Calibri"/>
          <w:bCs/>
          <w:kern w:val="36"/>
          <w:sz w:val="20"/>
          <w:szCs w:val="20"/>
          <w:lang w:val="en-US"/>
        </w:rPr>
        <w:t>only use sub-</w:t>
      </w:r>
      <w:r w:rsidRPr="002A5D21">
        <w:rPr>
          <w:rFonts w:ascii="Calibri" w:hAnsi="Calibri" w:cs="Calibri"/>
          <w:sz w:val="20"/>
          <w:szCs w:val="20"/>
        </w:rPr>
        <w:t xml:space="preserve">contractors </w:t>
      </w:r>
      <w:r w:rsidRPr="002A5D21">
        <w:rPr>
          <w:rFonts w:ascii="Calibri" w:hAnsi="Calibri" w:cs="Calibri"/>
          <w:bCs/>
          <w:kern w:val="36"/>
          <w:sz w:val="20"/>
          <w:szCs w:val="20"/>
          <w:lang w:val="en-US"/>
        </w:rPr>
        <w:t>that do not violate ethical standards through bribes, kickbacks or other similar, improper or unlawful payments</w:t>
      </w:r>
      <w:r w:rsidRPr="002A5D21">
        <w:rPr>
          <w:rFonts w:ascii="Calibri" w:hAnsi="Calibri" w:cs="Calibri"/>
          <w:sz w:val="20"/>
          <w:szCs w:val="20"/>
        </w:rPr>
        <w:t xml:space="preserve"> and who shall in turn comply with all requirements as provided under this SCOC</w:t>
      </w:r>
      <w:r w:rsidRPr="002A5D21">
        <w:rPr>
          <w:rFonts w:ascii="Calibri" w:hAnsi="Calibri" w:cs="Calibri"/>
          <w:bCs/>
          <w:kern w:val="36"/>
          <w:sz w:val="20"/>
          <w:szCs w:val="20"/>
          <w:lang w:val="en-US"/>
        </w:rPr>
        <w:t>; and</w:t>
      </w:r>
    </w:p>
    <w:p w:rsidR="00BD7D19" w:rsidRPr="002A5D21" w:rsidRDefault="00BD7D19" w:rsidP="00BD7D19">
      <w:pPr>
        <w:pStyle w:val="NoSpacing"/>
        <w:numPr>
          <w:ilvl w:val="0"/>
          <w:numId w:val="2"/>
        </w:numPr>
        <w:spacing w:line="276" w:lineRule="auto"/>
        <w:ind w:left="1080"/>
        <w:jc w:val="both"/>
        <w:rPr>
          <w:rFonts w:ascii="Calibri" w:hAnsi="Calibri" w:cs="Calibri"/>
          <w:bCs/>
          <w:kern w:val="36"/>
          <w:sz w:val="20"/>
          <w:szCs w:val="20"/>
          <w:lang w:val="en-US"/>
        </w:rPr>
      </w:pPr>
      <w:r w:rsidRPr="002A5D21">
        <w:rPr>
          <w:rFonts w:ascii="Calibri" w:hAnsi="Calibri" w:cs="Calibri"/>
          <w:bCs/>
          <w:kern w:val="36"/>
          <w:sz w:val="20"/>
          <w:szCs w:val="20"/>
          <w:lang w:val="en-US"/>
        </w:rPr>
        <w:t xml:space="preserve">never engage in any illegal activities which include, but </w:t>
      </w:r>
      <w:r w:rsidRPr="002A5D21">
        <w:rPr>
          <w:rFonts w:ascii="Calibri" w:hAnsi="Calibri" w:cs="Calibri"/>
          <w:sz w:val="20"/>
          <w:szCs w:val="20"/>
        </w:rPr>
        <w:t xml:space="preserve">is </w:t>
      </w:r>
      <w:r w:rsidRPr="002A5D21">
        <w:rPr>
          <w:rFonts w:ascii="Calibri" w:hAnsi="Calibri" w:cs="Calibri"/>
          <w:bCs/>
          <w:kern w:val="36"/>
          <w:sz w:val="20"/>
          <w:szCs w:val="20"/>
          <w:lang w:val="en-US"/>
        </w:rPr>
        <w:t>not limited to, any improper work, money laundering or actions related to terrorism.</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 xml:space="preserve">Forced or Involuntary </w:t>
      </w:r>
      <w:proofErr w:type="spellStart"/>
      <w:r w:rsidRPr="002A5D21">
        <w:rPr>
          <w:rFonts w:ascii="Calibri" w:hAnsi="Calibri" w:cs="Calibri"/>
          <w:b/>
        </w:rPr>
        <w:t>Labour</w:t>
      </w:r>
      <w:proofErr w:type="spellEnd"/>
    </w:p>
    <w:p w:rsidR="00BD7D19" w:rsidRPr="002A5D21" w:rsidRDefault="00BD7D19" w:rsidP="00BD7D19">
      <w:pPr>
        <w:spacing w:line="276" w:lineRule="auto"/>
        <w:ind w:left="720"/>
        <w:jc w:val="both"/>
        <w:rPr>
          <w:rFonts w:ascii="Calibri" w:hAnsi="Calibri" w:cs="Calibri"/>
        </w:rPr>
      </w:pPr>
      <w:r w:rsidRPr="002A5D21">
        <w:rPr>
          <w:rFonts w:ascii="Calibri" w:hAnsi="Calibri" w:cs="Calibri"/>
        </w:rPr>
        <w:t xml:space="preserve">Our Supplier shall not use forced or involuntary </w:t>
      </w:r>
      <w:proofErr w:type="spellStart"/>
      <w:r w:rsidRPr="002A5D21">
        <w:rPr>
          <w:rFonts w:ascii="Calibri" w:hAnsi="Calibri" w:cs="Calibri"/>
        </w:rPr>
        <w:t>labour</w:t>
      </w:r>
      <w:proofErr w:type="spellEnd"/>
      <w:r w:rsidRPr="002A5D21">
        <w:rPr>
          <w:rFonts w:ascii="Calibri" w:hAnsi="Calibri" w:cs="Calibri"/>
        </w:rPr>
        <w:t xml:space="preserve"> of any type (e.g., forced, bonded, indentured or involuntary prison </w:t>
      </w:r>
      <w:proofErr w:type="spellStart"/>
      <w:r w:rsidRPr="002A5D21">
        <w:rPr>
          <w:rFonts w:ascii="Calibri" w:hAnsi="Calibri" w:cs="Calibri"/>
        </w:rPr>
        <w:t>labour</w:t>
      </w:r>
      <w:proofErr w:type="spellEnd"/>
      <w:r w:rsidRPr="002A5D21">
        <w:rPr>
          <w:rFonts w:ascii="Calibri" w:hAnsi="Calibri" w:cs="Calibri"/>
        </w:rPr>
        <w:t>); employment shall be voluntary. Further, w</w:t>
      </w:r>
      <w:r w:rsidRPr="002A5D21">
        <w:rPr>
          <w:rFonts w:ascii="Calibri" w:hAnsi="Calibri" w:cs="Calibri"/>
          <w:iCs/>
        </w:rPr>
        <w:t xml:space="preserve">e also expect our Supplier to respect the personal dignity, privacy and basic human rights of employees as defined in the International Conventions of the United Nations (UN), the International </w:t>
      </w:r>
      <w:proofErr w:type="spellStart"/>
      <w:r w:rsidRPr="002A5D21">
        <w:rPr>
          <w:rFonts w:ascii="Calibri" w:hAnsi="Calibri" w:cs="Calibri"/>
          <w:iCs/>
        </w:rPr>
        <w:t>Labour</w:t>
      </w:r>
      <w:proofErr w:type="spellEnd"/>
      <w:r w:rsidRPr="002A5D21">
        <w:rPr>
          <w:rFonts w:ascii="Calibri" w:hAnsi="Calibri" w:cs="Calibri"/>
          <w:iCs/>
        </w:rPr>
        <w:t xml:space="preserve"> Organization (ILO), the Organization for Economic Cooperation and Development (OECD) and the UN Global Compact Initiative. We fully support International </w:t>
      </w:r>
      <w:proofErr w:type="spellStart"/>
      <w:r w:rsidRPr="002A5D21">
        <w:rPr>
          <w:rFonts w:ascii="Calibri" w:hAnsi="Calibri" w:cs="Calibri"/>
          <w:iCs/>
        </w:rPr>
        <w:t>Labour</w:t>
      </w:r>
      <w:proofErr w:type="spellEnd"/>
      <w:r w:rsidRPr="002A5D21">
        <w:rPr>
          <w:rFonts w:ascii="Calibri" w:hAnsi="Calibri" w:cs="Calibri"/>
          <w:iCs/>
        </w:rPr>
        <w:t xml:space="preserve"> Organization’s declaration of Elimination of forced </w:t>
      </w:r>
      <w:proofErr w:type="spellStart"/>
      <w:r w:rsidRPr="002A5D21">
        <w:rPr>
          <w:rFonts w:ascii="Calibri" w:hAnsi="Calibri" w:cs="Calibri"/>
          <w:iCs/>
        </w:rPr>
        <w:t>labour</w:t>
      </w:r>
      <w:proofErr w:type="spellEnd"/>
      <w:r w:rsidRPr="002A5D21">
        <w:rPr>
          <w:rFonts w:ascii="Calibri" w:hAnsi="Calibri" w:cs="Calibri"/>
          <w:iCs/>
        </w:rPr>
        <w:t>, Ban on discrimination, Freedom of association and Right to collective negotiation and we expect that our Suppliers abide by the same.</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 xml:space="preserve">Child </w:t>
      </w:r>
      <w:proofErr w:type="spellStart"/>
      <w:r w:rsidRPr="002A5D21">
        <w:rPr>
          <w:rFonts w:ascii="Calibri" w:hAnsi="Calibri" w:cs="Calibri"/>
          <w:b/>
        </w:rPr>
        <w:t>Labour</w:t>
      </w:r>
      <w:proofErr w:type="spellEnd"/>
      <w:r w:rsidRPr="002A5D21">
        <w:rPr>
          <w:rFonts w:ascii="Calibri" w:hAnsi="Calibri" w:cs="Calibri"/>
          <w:b/>
        </w:rPr>
        <w:t xml:space="preserve"> Avoidance</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We strongly support ILO Declaration on Fundamental Principles and Rights at work (1998) and do not tolerate any kind of Child </w:t>
      </w:r>
      <w:proofErr w:type="spellStart"/>
      <w:r w:rsidRPr="002A5D21">
        <w:rPr>
          <w:rFonts w:ascii="Calibri" w:hAnsi="Calibri" w:cs="Calibri"/>
        </w:rPr>
        <w:t>Labour</w:t>
      </w:r>
      <w:proofErr w:type="spellEnd"/>
      <w:r w:rsidRPr="002A5D21">
        <w:rPr>
          <w:rFonts w:ascii="Calibri" w:hAnsi="Calibri" w:cs="Calibri"/>
        </w:rPr>
        <w:t xml:space="preserve"> in any form of employment. We also fully support Government’s National Child </w:t>
      </w:r>
      <w:proofErr w:type="spellStart"/>
      <w:r w:rsidRPr="002A5D21">
        <w:rPr>
          <w:rFonts w:ascii="Calibri" w:hAnsi="Calibri" w:cs="Calibri"/>
        </w:rPr>
        <w:t>Labour</w:t>
      </w:r>
      <w:proofErr w:type="spellEnd"/>
      <w:r w:rsidRPr="002A5D21">
        <w:rPr>
          <w:rFonts w:ascii="Calibri" w:hAnsi="Calibri" w:cs="Calibri"/>
        </w:rPr>
        <w:t xml:space="preserve"> Elimination Policy 2010 and expect that our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 xml:space="preserve">also comply with all the recommendations including initiative to eliminate Child </w:t>
      </w:r>
      <w:proofErr w:type="spellStart"/>
      <w:r w:rsidRPr="002A5D21">
        <w:rPr>
          <w:rFonts w:ascii="Calibri" w:hAnsi="Calibri" w:cs="Calibri"/>
        </w:rPr>
        <w:t>Labour</w:t>
      </w:r>
      <w:proofErr w:type="spellEnd"/>
      <w:r w:rsidRPr="002A5D21">
        <w:rPr>
          <w:rFonts w:ascii="Calibri" w:hAnsi="Calibri" w:cs="Calibri"/>
        </w:rPr>
        <w:t xml:space="preserve"> in any form. The term “child” refers to any person employed under the age of 15 (or such other age where the law of the country permits), or under the age for completing compulsory education, or under the minimum age for employment in the country, whichever is the lowest. The use of legitimate workplace apprenticeship programs, which comply with all laws and regulations, is supported. Workers under the age of 18 shall not perform work that is likely to </w:t>
      </w:r>
      <w:proofErr w:type="spellStart"/>
      <w:r w:rsidRPr="002A5D21">
        <w:rPr>
          <w:rFonts w:ascii="Calibri" w:hAnsi="Calibri" w:cs="Calibri"/>
        </w:rPr>
        <w:t>jeopardise</w:t>
      </w:r>
      <w:proofErr w:type="spellEnd"/>
      <w:r w:rsidRPr="002A5D21">
        <w:rPr>
          <w:rFonts w:ascii="Calibri" w:hAnsi="Calibri" w:cs="Calibri"/>
        </w:rPr>
        <w:t xml:space="preserve"> the health or safety of young workers. In exceptional cases only, we will accept a minimum age of 14 provided that such activities are carried strictly in compliance with applicable laws and/or rules and furthermore, provided that work does not impede his/ her education and will not </w:t>
      </w:r>
      <w:proofErr w:type="spellStart"/>
      <w:r w:rsidRPr="002A5D21">
        <w:rPr>
          <w:rFonts w:ascii="Calibri" w:hAnsi="Calibri" w:cs="Calibri"/>
        </w:rPr>
        <w:t>jeopardise</w:t>
      </w:r>
      <w:proofErr w:type="spellEnd"/>
      <w:r w:rsidRPr="002A5D21">
        <w:rPr>
          <w:rFonts w:ascii="Calibri" w:hAnsi="Calibri" w:cs="Calibri"/>
        </w:rPr>
        <w:t xml:space="preserve"> the health and/or safety of such workers.</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lastRenderedPageBreak/>
        <w:t>Wages and Benefits</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Compensation paid to workers shall comply with all applicable wage laws, including those relating to minimum wages, overtime hours, </w:t>
      </w:r>
      <w:r w:rsidRPr="002A5D21">
        <w:rPr>
          <w:rFonts w:ascii="Calibri" w:hAnsi="Calibri" w:cs="Calibri"/>
          <w:kern w:val="36"/>
        </w:rPr>
        <w:t>legally mandated benefits</w:t>
      </w:r>
      <w:r w:rsidRPr="002A5D21">
        <w:rPr>
          <w:rFonts w:ascii="Calibri" w:hAnsi="Calibri" w:cs="Calibri"/>
        </w:rPr>
        <w:t xml:space="preserve"> and</w:t>
      </w:r>
      <w:r w:rsidRPr="002A5D21">
        <w:rPr>
          <w:rFonts w:ascii="Calibri" w:hAnsi="Calibri" w:cs="Calibri"/>
          <w:kern w:val="36"/>
        </w:rPr>
        <w:t xml:space="preserve"> other benefits including, but not limited to, pension benefits, annual leave, holidays, etc.</w:t>
      </w:r>
      <w:r w:rsidRPr="002A5D21">
        <w:rPr>
          <w:rFonts w:ascii="Calibri" w:hAnsi="Calibri" w:cs="Calibri"/>
        </w:rPr>
        <w:t xml:space="preserve"> The basis on which each worker is being paid is to be provided to each such worker in a timely manner via pay stub or similar documentation.</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Working Hours</w:t>
      </w:r>
    </w:p>
    <w:p w:rsidR="00BD7D19" w:rsidRPr="002A5D21" w:rsidRDefault="00331447" w:rsidP="00BD7D19">
      <w:pPr>
        <w:autoSpaceDE w:val="0"/>
        <w:autoSpaceDN w:val="0"/>
        <w:adjustRightInd w:val="0"/>
        <w:spacing w:line="276" w:lineRule="auto"/>
        <w:ind w:left="720"/>
        <w:jc w:val="both"/>
        <w:rPr>
          <w:rFonts w:ascii="Calibri" w:hAnsi="Calibri" w:cs="Calibri"/>
        </w:rPr>
      </w:pPr>
      <w:r>
        <w:rPr>
          <w:rFonts w:ascii="Calibri" w:hAnsi="Calibri" w:cs="Calibri"/>
        </w:rPr>
        <w:t>CITY BANK</w:t>
      </w:r>
      <w:r w:rsidR="00BD7D19" w:rsidRPr="002A5D21">
        <w:rPr>
          <w:rFonts w:ascii="Calibri" w:hAnsi="Calibri" w:cs="Calibri"/>
        </w:rPr>
        <w:t xml:space="preserve"> expects its </w:t>
      </w:r>
      <w:r w:rsidR="00BD7D19" w:rsidRPr="002A5D21">
        <w:rPr>
          <w:rFonts w:ascii="Calibri" w:hAnsi="Calibri" w:cs="Calibri"/>
          <w:iCs/>
        </w:rPr>
        <w:t>Suppliers</w:t>
      </w:r>
      <w:r w:rsidR="00BD7D19" w:rsidRPr="002A5D21" w:rsidDel="00806D44">
        <w:rPr>
          <w:rFonts w:ascii="Calibri" w:hAnsi="Calibri" w:cs="Calibri"/>
        </w:rPr>
        <w:t xml:space="preserve"> </w:t>
      </w:r>
      <w:r w:rsidR="00BD7D19" w:rsidRPr="002A5D21">
        <w:rPr>
          <w:rFonts w:ascii="Calibri" w:hAnsi="Calibri" w:cs="Calibri"/>
        </w:rPr>
        <w:t xml:space="preserve">to comply with industry norms and applicable local laws on working hour requirements as stipulated in the country’s governing </w:t>
      </w:r>
      <w:proofErr w:type="spellStart"/>
      <w:r w:rsidR="00BD7D19" w:rsidRPr="002A5D21">
        <w:rPr>
          <w:rFonts w:ascii="Calibri" w:hAnsi="Calibri" w:cs="Calibri"/>
        </w:rPr>
        <w:t>labour</w:t>
      </w:r>
      <w:proofErr w:type="spellEnd"/>
      <w:r w:rsidR="00BD7D19" w:rsidRPr="002A5D21">
        <w:rPr>
          <w:rFonts w:ascii="Calibri" w:hAnsi="Calibri" w:cs="Calibri"/>
        </w:rPr>
        <w:t xml:space="preserve"> laws. </w:t>
      </w:r>
      <w:r w:rsidR="00BD7D19" w:rsidRPr="002A5D21">
        <w:rPr>
          <w:rFonts w:ascii="Calibri" w:hAnsi="Calibri" w:cs="Calibri"/>
          <w:iCs/>
        </w:rPr>
        <w:t>Suppliers</w:t>
      </w:r>
      <w:r w:rsidR="00BD7D19" w:rsidRPr="002A5D21" w:rsidDel="00806D44">
        <w:rPr>
          <w:rFonts w:ascii="Calibri" w:hAnsi="Calibri" w:cs="Calibri"/>
        </w:rPr>
        <w:t xml:space="preserve"> </w:t>
      </w:r>
      <w:r w:rsidR="00BD7D19" w:rsidRPr="002A5D21">
        <w:rPr>
          <w:rFonts w:ascii="Calibri" w:hAnsi="Calibri" w:cs="Calibri"/>
        </w:rPr>
        <w:t>shall ensure that all overtime work is voluntary and compensated at the prevailing overtime rates. Employees should be allowed at least one day off per seven-day week.</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Respect and Dignity</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Our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shall treat all its employees with respect and shall not use corporal punishment, threats of violence and/or other forms of physical coercion or harassment.</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Non-discrimination</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Our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shall not discriminate in its hiring and employment practices on grounds of race, religion, age, nationality, social or ethnic origin, sexual orientation, gender, gender identity or expression, marital status, pregnancy, political affiliation, or disability.</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Freedom of Association</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 xml:space="preserve">shall recognize their employees’ rights to join or refuse to join </w:t>
      </w:r>
      <w:proofErr w:type="spellStart"/>
      <w:r w:rsidRPr="002A5D21">
        <w:rPr>
          <w:rFonts w:ascii="Calibri" w:hAnsi="Calibri" w:cs="Calibri"/>
        </w:rPr>
        <w:t>labour</w:t>
      </w:r>
      <w:proofErr w:type="spellEnd"/>
      <w:r w:rsidRPr="002A5D21">
        <w:rPr>
          <w:rFonts w:ascii="Calibri" w:hAnsi="Calibri" w:cs="Calibri"/>
        </w:rPr>
        <w:t xml:space="preserve"> unions and/or associations and to bargain collectively as permitted by law.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have the right to establish favorable employment conditions and to maintain open communication and direct engagement between workers and management as a means to resolve workplace and compensation issues and promoting positive employee relations that make employees view third-party representation as unnecessary.</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Health and Safety</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 xml:space="preserve">shall provide their employees with a safe and healthy workplace in compliance with all applicable laws and regulations. Consistent with these obligations, our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 xml:space="preserve">shall have and implement effective </w:t>
      </w:r>
      <w:proofErr w:type="spellStart"/>
      <w:r w:rsidRPr="002A5D21">
        <w:rPr>
          <w:rFonts w:ascii="Calibri" w:hAnsi="Calibri" w:cs="Calibri"/>
        </w:rPr>
        <w:t>programmes</w:t>
      </w:r>
      <w:proofErr w:type="spellEnd"/>
      <w:r w:rsidRPr="002A5D21">
        <w:rPr>
          <w:rFonts w:ascii="Calibri" w:hAnsi="Calibri" w:cs="Calibri"/>
        </w:rPr>
        <w:t xml:space="preserve"> that include effective safety </w:t>
      </w:r>
      <w:proofErr w:type="spellStart"/>
      <w:r w:rsidRPr="002A5D21">
        <w:rPr>
          <w:rFonts w:ascii="Calibri" w:hAnsi="Calibri" w:cs="Calibri"/>
        </w:rPr>
        <w:t>programmes</w:t>
      </w:r>
      <w:proofErr w:type="spellEnd"/>
      <w:r w:rsidRPr="002A5D21">
        <w:rPr>
          <w:rFonts w:ascii="Calibri" w:hAnsi="Calibri" w:cs="Calibri"/>
        </w:rPr>
        <w:t xml:space="preserve"> covering such areas as: human safety, emergency preparedness, chemical, physical and biological agent exposure, ergonomics, and incident reporting and investigation.  </w:t>
      </w:r>
    </w:p>
    <w:p w:rsidR="00BD7D19" w:rsidRPr="002A5D21" w:rsidRDefault="00BD7D19" w:rsidP="00BD7D19">
      <w:pPr>
        <w:spacing w:line="276" w:lineRule="auto"/>
        <w:ind w:left="720"/>
        <w:jc w:val="both"/>
        <w:outlineLvl w:val="0"/>
        <w:rPr>
          <w:rFonts w:ascii="Calibri" w:hAnsi="Calibri" w:cs="Calibri"/>
          <w:bCs/>
          <w:kern w:val="36"/>
        </w:rPr>
      </w:pPr>
      <w:r w:rsidRPr="002A5D21">
        <w:rPr>
          <w:rFonts w:ascii="Calibri" w:hAnsi="Calibri" w:cs="Calibri"/>
          <w:bCs/>
          <w:kern w:val="36"/>
        </w:rPr>
        <w:t xml:space="preserve">Our </w:t>
      </w:r>
      <w:r w:rsidRPr="002A5D21">
        <w:rPr>
          <w:rFonts w:ascii="Calibri" w:hAnsi="Calibri" w:cs="Calibri"/>
          <w:iCs/>
        </w:rPr>
        <w:t>Suppliers</w:t>
      </w:r>
      <w:r w:rsidRPr="002A5D21" w:rsidDel="00806D44">
        <w:rPr>
          <w:rFonts w:ascii="Calibri" w:hAnsi="Calibri" w:cs="Calibri"/>
          <w:bCs/>
          <w:kern w:val="36"/>
        </w:rPr>
        <w:t xml:space="preserve"> </w:t>
      </w:r>
      <w:r w:rsidRPr="002A5D21">
        <w:rPr>
          <w:rFonts w:ascii="Calibri" w:hAnsi="Calibri" w:cs="Calibri"/>
          <w:bCs/>
          <w:kern w:val="36"/>
        </w:rPr>
        <w:t xml:space="preserve">undertake to </w:t>
      </w:r>
      <w:r w:rsidRPr="002A5D21">
        <w:rPr>
          <w:rFonts w:ascii="Calibri" w:hAnsi="Calibri" w:cs="Calibri"/>
          <w:kern w:val="36"/>
        </w:rPr>
        <w:t>control hazards and take the best reasonably possible precautionary measures against accidents and occupational diseases.</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Protection of the Environment</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Our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 xml:space="preserve">shall operate in a manner that is protective of the environment and conserves natural resources and accordingly, shall comply with all applicable environmental laws, regulations and standards, such as requirements regarding chemical and waste management and disposal, recycling, industrial wastewater treatment and discharge, air emissions controls, environmental permits and environmental reporting.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 xml:space="preserve">shall also comply with any additional environmental requirements specific to the products or services being provided to </w:t>
      </w:r>
      <w:r w:rsidR="00331447">
        <w:rPr>
          <w:rFonts w:ascii="Calibri" w:hAnsi="Calibri" w:cs="Calibri"/>
        </w:rPr>
        <w:t>CITY BANK</w:t>
      </w:r>
      <w:r w:rsidRPr="002A5D21">
        <w:rPr>
          <w:rFonts w:ascii="Calibri" w:hAnsi="Calibri" w:cs="Calibri"/>
        </w:rPr>
        <w:t xml:space="preserve"> as called for in design and product specifications and contract documents.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should strive to implement management systems to meet these requirements.</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 xml:space="preserve">Applicability of the </w:t>
      </w:r>
      <w:r w:rsidRPr="002A5D21">
        <w:rPr>
          <w:rFonts w:ascii="Calibri" w:hAnsi="Calibri" w:cs="Calibri"/>
        </w:rPr>
        <w:t xml:space="preserve">SCOC </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This SCOC shall apply to all of </w:t>
      </w:r>
      <w:r w:rsidR="00331447">
        <w:rPr>
          <w:rFonts w:ascii="Calibri" w:hAnsi="Calibri" w:cs="Calibri"/>
        </w:rPr>
        <w:t>CITY BANK</w:t>
      </w:r>
      <w:r w:rsidRPr="002A5D21">
        <w:rPr>
          <w:rFonts w:ascii="Calibri" w:hAnsi="Calibri" w:cs="Calibri"/>
        </w:rPr>
        <w:t xml:space="preserve">’s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 xml:space="preserve">including all of </w:t>
      </w:r>
      <w:r w:rsidR="00331447">
        <w:rPr>
          <w:rFonts w:ascii="Calibri" w:hAnsi="Calibri" w:cs="Calibri"/>
        </w:rPr>
        <w:t>CITY BANK</w:t>
      </w:r>
      <w:r w:rsidRPr="002A5D21">
        <w:rPr>
          <w:rFonts w:ascii="Calibri" w:hAnsi="Calibri" w:cs="Calibri"/>
        </w:rPr>
        <w:t xml:space="preserve">’s approved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including such sub-contractors (if any) shall make this SCOC and other relevant information available to their respective employees in the native language(s) of the employees and supervisors.</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 xml:space="preserve">Monitoring compliance to the Code of Conduct  </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To facilitate the monitoring of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 xml:space="preserve">compliance with </w:t>
      </w:r>
      <w:proofErr w:type="gramStart"/>
      <w:r w:rsidRPr="002A5D21">
        <w:rPr>
          <w:rFonts w:ascii="Calibri" w:hAnsi="Calibri" w:cs="Calibri"/>
        </w:rPr>
        <w:t>this  SCOC</w:t>
      </w:r>
      <w:proofErr w:type="gramEnd"/>
      <w:r w:rsidRPr="002A5D21">
        <w:rPr>
          <w:rFonts w:ascii="Calibri" w:hAnsi="Calibri" w:cs="Calibri"/>
        </w:rPr>
        <w:t xml:space="preserve">, </w:t>
      </w:r>
      <w:r w:rsidR="00331447">
        <w:rPr>
          <w:rFonts w:ascii="Calibri" w:hAnsi="Calibri" w:cs="Calibri"/>
        </w:rPr>
        <w:t>CITY BANK</w:t>
      </w:r>
      <w:r w:rsidRPr="002A5D21">
        <w:rPr>
          <w:rFonts w:ascii="Calibri" w:hAnsi="Calibri" w:cs="Calibri"/>
        </w:rPr>
        <w:t xml:space="preserve"> expects </w:t>
      </w:r>
      <w:r w:rsidRPr="002A5D21">
        <w:rPr>
          <w:rFonts w:ascii="Calibri" w:hAnsi="Calibri" w:cs="Calibri"/>
          <w:iCs/>
        </w:rPr>
        <w:t>Suppliers</w:t>
      </w:r>
      <w:r w:rsidRPr="002A5D21" w:rsidDel="00806D44">
        <w:rPr>
          <w:rFonts w:ascii="Calibri" w:hAnsi="Calibri" w:cs="Calibri"/>
        </w:rPr>
        <w:t xml:space="preserve"> </w:t>
      </w:r>
      <w:r w:rsidRPr="002A5D21">
        <w:rPr>
          <w:rFonts w:ascii="Calibri" w:hAnsi="Calibri" w:cs="Calibri"/>
        </w:rPr>
        <w:t>to:</w:t>
      </w:r>
    </w:p>
    <w:p w:rsidR="00BD7D19" w:rsidRPr="002A5D21" w:rsidRDefault="00BD7D19" w:rsidP="00BD7D19">
      <w:pPr>
        <w:numPr>
          <w:ilvl w:val="0"/>
          <w:numId w:val="34"/>
        </w:numPr>
        <w:spacing w:after="120" w:line="276" w:lineRule="auto"/>
        <w:ind w:left="1440" w:hanging="720"/>
        <w:contextualSpacing/>
        <w:jc w:val="both"/>
        <w:rPr>
          <w:rFonts w:ascii="Calibri" w:hAnsi="Calibri" w:cs="Calibri"/>
        </w:rPr>
      </w:pPr>
      <w:r w:rsidRPr="002A5D21">
        <w:rPr>
          <w:rFonts w:ascii="Calibri" w:hAnsi="Calibri" w:cs="Calibri"/>
        </w:rPr>
        <w:t xml:space="preserve">develop and maintain all necessary documentation to support compliance with the described standards; such documentation shall be accurate and complete; </w:t>
      </w:r>
    </w:p>
    <w:p w:rsidR="00BD7D19" w:rsidRPr="002A5D21" w:rsidRDefault="00BD7D19" w:rsidP="00BD7D19">
      <w:pPr>
        <w:numPr>
          <w:ilvl w:val="0"/>
          <w:numId w:val="34"/>
        </w:numPr>
        <w:spacing w:after="120" w:line="276" w:lineRule="auto"/>
        <w:ind w:left="1440" w:hanging="720"/>
        <w:contextualSpacing/>
        <w:jc w:val="both"/>
        <w:rPr>
          <w:rFonts w:ascii="Calibri" w:hAnsi="Calibri" w:cs="Calibri"/>
        </w:rPr>
      </w:pPr>
      <w:r w:rsidRPr="002A5D21">
        <w:rPr>
          <w:rFonts w:ascii="Calibri" w:hAnsi="Calibri" w:cs="Calibri"/>
        </w:rPr>
        <w:t xml:space="preserve">provide </w:t>
      </w:r>
      <w:r w:rsidR="00331447">
        <w:rPr>
          <w:rFonts w:ascii="Calibri" w:eastAsia="Calibri" w:hAnsi="Calibri" w:cs="Calibri"/>
        </w:rPr>
        <w:t>CITY BANK</w:t>
      </w:r>
      <w:r w:rsidRPr="002A5D21">
        <w:rPr>
          <w:rFonts w:ascii="Calibri" w:eastAsia="Calibri" w:hAnsi="Calibri" w:cs="Calibri"/>
        </w:rPr>
        <w:t>.’s</w:t>
      </w:r>
      <w:r w:rsidRPr="002A5D21">
        <w:rPr>
          <w:rFonts w:ascii="Calibri" w:hAnsi="Calibri" w:cs="Calibri"/>
        </w:rPr>
        <w:t xml:space="preserve"> representatives with access to all relevant records, upon </w:t>
      </w:r>
      <w:r w:rsidR="00331447">
        <w:rPr>
          <w:rFonts w:ascii="Calibri" w:eastAsia="Calibri" w:hAnsi="Calibri" w:cs="Calibri"/>
        </w:rPr>
        <w:t>CITY BANK</w:t>
      </w:r>
      <w:r w:rsidRPr="002A5D21">
        <w:rPr>
          <w:rFonts w:ascii="Calibri" w:eastAsia="Calibri" w:hAnsi="Calibri" w:cs="Calibri"/>
        </w:rPr>
        <w:t>’s</w:t>
      </w:r>
      <w:r w:rsidRPr="002A5D21">
        <w:rPr>
          <w:rFonts w:ascii="Calibri" w:hAnsi="Calibri" w:cs="Calibri"/>
        </w:rPr>
        <w:t xml:space="preserve"> request; </w:t>
      </w:r>
    </w:p>
    <w:p w:rsidR="00BD7D19" w:rsidRPr="002A5D21" w:rsidRDefault="00BD7D19" w:rsidP="00BD7D19">
      <w:pPr>
        <w:numPr>
          <w:ilvl w:val="0"/>
          <w:numId w:val="34"/>
        </w:numPr>
        <w:spacing w:after="120" w:line="276" w:lineRule="auto"/>
        <w:ind w:left="1440" w:hanging="720"/>
        <w:contextualSpacing/>
        <w:jc w:val="both"/>
        <w:rPr>
          <w:rFonts w:ascii="Calibri" w:hAnsi="Calibri" w:cs="Calibri"/>
        </w:rPr>
      </w:pPr>
      <w:r w:rsidRPr="002A5D21">
        <w:rPr>
          <w:rFonts w:ascii="Calibri" w:hAnsi="Calibri" w:cs="Calibri"/>
        </w:rPr>
        <w:t xml:space="preserve">allow </w:t>
      </w:r>
      <w:r w:rsidR="00331447">
        <w:rPr>
          <w:rFonts w:ascii="Calibri" w:eastAsia="Calibri" w:hAnsi="Calibri" w:cs="Calibri"/>
        </w:rPr>
        <w:t>CITY BANK</w:t>
      </w:r>
      <w:r w:rsidRPr="002A5D21">
        <w:rPr>
          <w:rFonts w:ascii="Calibri" w:eastAsia="Calibri" w:hAnsi="Calibri" w:cs="Calibri"/>
        </w:rPr>
        <w:t>’s</w:t>
      </w:r>
      <w:r w:rsidRPr="002A5D21">
        <w:rPr>
          <w:rFonts w:ascii="Calibri" w:hAnsi="Calibri" w:cs="Calibri"/>
        </w:rPr>
        <w:t xml:space="preserve"> representatives to conduct interviews with the </w:t>
      </w:r>
      <w:r w:rsidRPr="002A5D21">
        <w:rPr>
          <w:rFonts w:ascii="Calibri" w:hAnsi="Calibri" w:cs="Calibri"/>
          <w:iCs/>
        </w:rPr>
        <w:t>Suppliers’</w:t>
      </w:r>
      <w:r w:rsidRPr="002A5D21" w:rsidDel="00806D44">
        <w:rPr>
          <w:rFonts w:ascii="Calibri" w:eastAsia="Calibri" w:hAnsi="Calibri" w:cs="Calibri"/>
        </w:rPr>
        <w:t xml:space="preserve"> </w:t>
      </w:r>
      <w:r w:rsidRPr="002A5D21">
        <w:rPr>
          <w:rFonts w:ascii="Calibri" w:hAnsi="Calibri" w:cs="Calibri"/>
        </w:rPr>
        <w:t>employees and management separately;</w:t>
      </w:r>
    </w:p>
    <w:p w:rsidR="00BD7D19" w:rsidRPr="002A5D21" w:rsidRDefault="00BD7D19" w:rsidP="00BD7D19">
      <w:pPr>
        <w:numPr>
          <w:ilvl w:val="0"/>
          <w:numId w:val="34"/>
        </w:numPr>
        <w:spacing w:after="120" w:line="276" w:lineRule="auto"/>
        <w:ind w:left="1440" w:hanging="720"/>
        <w:contextualSpacing/>
        <w:jc w:val="both"/>
        <w:rPr>
          <w:rFonts w:ascii="Calibri" w:eastAsia="Calibri" w:hAnsi="Calibri" w:cs="Calibri"/>
        </w:rPr>
      </w:pPr>
      <w:r w:rsidRPr="002A5D21">
        <w:rPr>
          <w:rFonts w:ascii="Calibri" w:hAnsi="Calibri" w:cs="Calibri"/>
        </w:rPr>
        <w:t xml:space="preserve">allow </w:t>
      </w:r>
      <w:r w:rsidR="00331447">
        <w:rPr>
          <w:rFonts w:ascii="Calibri" w:eastAsia="Calibri" w:hAnsi="Calibri" w:cs="Calibri"/>
        </w:rPr>
        <w:t>CITY BANK</w:t>
      </w:r>
      <w:r w:rsidRPr="002A5D21">
        <w:rPr>
          <w:rFonts w:ascii="Calibri" w:eastAsia="Calibri" w:hAnsi="Calibri" w:cs="Calibri"/>
        </w:rPr>
        <w:t>’s</w:t>
      </w:r>
      <w:r w:rsidRPr="002A5D21">
        <w:rPr>
          <w:rFonts w:ascii="Calibri" w:hAnsi="Calibri" w:cs="Calibri"/>
        </w:rPr>
        <w:t xml:space="preserve"> representatives to conduct announced and unannounced site visits of </w:t>
      </w:r>
      <w:proofErr w:type="gramStart"/>
      <w:r w:rsidRPr="002A5D21">
        <w:rPr>
          <w:rFonts w:ascii="Calibri" w:hAnsi="Calibri" w:cs="Calibri"/>
          <w:iCs/>
        </w:rPr>
        <w:t xml:space="preserve">Supplier’s </w:t>
      </w:r>
      <w:r w:rsidRPr="002A5D21">
        <w:rPr>
          <w:rFonts w:ascii="Calibri" w:hAnsi="Calibri" w:cs="Calibri"/>
        </w:rPr>
        <w:t xml:space="preserve"> locations</w:t>
      </w:r>
      <w:proofErr w:type="gramEnd"/>
      <w:r w:rsidRPr="002A5D21">
        <w:rPr>
          <w:rFonts w:ascii="Calibri" w:hAnsi="Calibri" w:cs="Calibri"/>
        </w:rPr>
        <w:t>;</w:t>
      </w:r>
    </w:p>
    <w:p w:rsidR="00BD7D19" w:rsidRPr="002A5D21" w:rsidRDefault="00BD7D19" w:rsidP="00BD7D19">
      <w:pPr>
        <w:numPr>
          <w:ilvl w:val="0"/>
          <w:numId w:val="34"/>
        </w:numPr>
        <w:spacing w:after="120" w:line="276" w:lineRule="auto"/>
        <w:ind w:left="1440" w:hanging="720"/>
        <w:contextualSpacing/>
        <w:jc w:val="both"/>
        <w:rPr>
          <w:rFonts w:ascii="Calibri" w:hAnsi="Calibri" w:cs="Calibri"/>
        </w:rPr>
      </w:pPr>
      <w:r w:rsidRPr="002A5D21">
        <w:rPr>
          <w:rFonts w:ascii="Calibri" w:hAnsi="Calibri" w:cs="Calibri"/>
        </w:rPr>
        <w:t xml:space="preserve">to implement remedial measures for improvement in case of any deviations or malpractices within a strict time frame; and </w:t>
      </w:r>
    </w:p>
    <w:p w:rsidR="00BD7D19" w:rsidRPr="002A5D21" w:rsidRDefault="00BD7D19" w:rsidP="00BD7D19">
      <w:pPr>
        <w:numPr>
          <w:ilvl w:val="0"/>
          <w:numId w:val="34"/>
        </w:numPr>
        <w:tabs>
          <w:tab w:val="left" w:pos="630"/>
        </w:tabs>
        <w:spacing w:after="120" w:line="276" w:lineRule="auto"/>
        <w:ind w:left="1440" w:hanging="720"/>
        <w:contextualSpacing/>
        <w:jc w:val="both"/>
        <w:rPr>
          <w:rFonts w:ascii="Calibri" w:hAnsi="Calibri" w:cs="Calibri"/>
        </w:rPr>
      </w:pPr>
      <w:r w:rsidRPr="002A5D21">
        <w:rPr>
          <w:rFonts w:ascii="Calibri" w:hAnsi="Calibri" w:cs="Calibri"/>
        </w:rPr>
        <w:t xml:space="preserve">respond promptly to reasonable inquiries from </w:t>
      </w:r>
      <w:r w:rsidR="00331447">
        <w:rPr>
          <w:rFonts w:ascii="Calibri" w:eastAsia="Calibri" w:hAnsi="Calibri" w:cs="Calibri"/>
        </w:rPr>
        <w:t>CITY BANK</w:t>
      </w:r>
      <w:r w:rsidRPr="002A5D21">
        <w:rPr>
          <w:rFonts w:ascii="Calibri" w:eastAsia="Calibri" w:hAnsi="Calibri" w:cs="Calibri"/>
        </w:rPr>
        <w:t>’s</w:t>
      </w:r>
      <w:r w:rsidRPr="002A5D21">
        <w:rPr>
          <w:rFonts w:ascii="Calibri" w:hAnsi="Calibri" w:cs="Calibri"/>
        </w:rPr>
        <w:t xml:space="preserve"> representatives in relation to the implementation of this SCOC.</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lastRenderedPageBreak/>
        <w:t>Raising Concerns</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If a </w:t>
      </w:r>
      <w:r w:rsidRPr="002A5D21">
        <w:rPr>
          <w:rFonts w:ascii="Calibri" w:hAnsi="Calibri" w:cs="Calibri"/>
          <w:iCs/>
        </w:rPr>
        <w:t xml:space="preserve">Supplier </w:t>
      </w:r>
      <w:r w:rsidRPr="002A5D21">
        <w:rPr>
          <w:rFonts w:ascii="Calibri" w:hAnsi="Calibri" w:cs="Calibri"/>
        </w:rPr>
        <w:t xml:space="preserve">wishes to report a questionable act or possible violation of this SCOC, the </w:t>
      </w:r>
      <w:r w:rsidRPr="002A5D21">
        <w:rPr>
          <w:rFonts w:ascii="Calibri" w:hAnsi="Calibri" w:cs="Calibri"/>
          <w:iCs/>
        </w:rPr>
        <w:t xml:space="preserve">Supplier </w:t>
      </w:r>
      <w:r w:rsidRPr="002A5D21">
        <w:rPr>
          <w:rFonts w:ascii="Calibri" w:hAnsi="Calibri" w:cs="Calibri"/>
        </w:rPr>
        <w:t xml:space="preserve">is encouraged to engage with their primary </w:t>
      </w:r>
      <w:r w:rsidR="00331447">
        <w:rPr>
          <w:rFonts w:ascii="Calibri" w:hAnsi="Calibri" w:cs="Calibri"/>
        </w:rPr>
        <w:t>CITY BANK</w:t>
      </w:r>
      <w:r w:rsidRPr="002A5D21">
        <w:rPr>
          <w:rFonts w:ascii="Calibri" w:hAnsi="Calibri" w:cs="Calibri"/>
        </w:rPr>
        <w:t xml:space="preserve">’s contact to resolve the concern. </w:t>
      </w:r>
      <w:r w:rsidR="00331447">
        <w:rPr>
          <w:rFonts w:ascii="Calibri" w:hAnsi="Calibri" w:cs="Calibri"/>
        </w:rPr>
        <w:t>CITY BANK</w:t>
      </w:r>
      <w:r w:rsidRPr="002A5D21">
        <w:rPr>
          <w:rFonts w:ascii="Calibri" w:hAnsi="Calibri" w:cs="Calibri"/>
        </w:rPr>
        <w:t xml:space="preserve"> will carefully evaluate and respond to concerns received. The outcome of any investigations or any follow-up actions is confidential and anonymous and will be shared as and when </w:t>
      </w:r>
      <w:r w:rsidR="00331447">
        <w:rPr>
          <w:rFonts w:ascii="Calibri" w:hAnsi="Calibri" w:cs="Calibri"/>
        </w:rPr>
        <w:t>CITY BANK</w:t>
      </w:r>
      <w:r w:rsidRPr="002A5D21">
        <w:rPr>
          <w:rFonts w:ascii="Calibri" w:hAnsi="Calibri" w:cs="Calibri"/>
        </w:rPr>
        <w:t xml:space="preserve"> deems appropriate. We will not tolerate any retribution or retaliation taken against any S</w:t>
      </w:r>
      <w:r w:rsidRPr="002A5D21">
        <w:rPr>
          <w:rFonts w:ascii="Calibri" w:hAnsi="Calibri" w:cs="Calibri"/>
          <w:iCs/>
        </w:rPr>
        <w:t xml:space="preserve"> </w:t>
      </w:r>
      <w:proofErr w:type="gramStart"/>
      <w:r w:rsidRPr="002A5D21">
        <w:rPr>
          <w:rFonts w:ascii="Calibri" w:hAnsi="Calibri" w:cs="Calibri"/>
          <w:iCs/>
        </w:rPr>
        <w:t xml:space="preserve">Supplier </w:t>
      </w:r>
      <w:r w:rsidRPr="002A5D21">
        <w:rPr>
          <w:rFonts w:ascii="Calibri" w:hAnsi="Calibri" w:cs="Calibri"/>
        </w:rPr>
        <w:t xml:space="preserve"> who</w:t>
      </w:r>
      <w:proofErr w:type="gramEnd"/>
      <w:r w:rsidRPr="002A5D21">
        <w:rPr>
          <w:rFonts w:ascii="Calibri" w:hAnsi="Calibri" w:cs="Calibri"/>
        </w:rPr>
        <w:t xml:space="preserve"> has, in good faith and with reasonable basis sought advice or reported a questionable act or possible violation.</w:t>
      </w:r>
    </w:p>
    <w:p w:rsidR="00BD7D19" w:rsidRPr="002A5D21" w:rsidRDefault="00BD7D19" w:rsidP="00BD7D19">
      <w:pPr>
        <w:keepNext/>
        <w:numPr>
          <w:ilvl w:val="0"/>
          <w:numId w:val="33"/>
        </w:numPr>
        <w:autoSpaceDE w:val="0"/>
        <w:autoSpaceDN w:val="0"/>
        <w:adjustRightInd w:val="0"/>
        <w:spacing w:before="120" w:line="276" w:lineRule="auto"/>
        <w:ind w:hanging="720"/>
        <w:rPr>
          <w:rFonts w:ascii="Calibri" w:hAnsi="Calibri" w:cs="Calibri"/>
          <w:b/>
        </w:rPr>
      </w:pPr>
      <w:r w:rsidRPr="002A5D21">
        <w:rPr>
          <w:rFonts w:ascii="Calibri" w:hAnsi="Calibri" w:cs="Calibri"/>
          <w:b/>
        </w:rPr>
        <w:t>Sanctions</w:t>
      </w:r>
    </w:p>
    <w:p w:rsidR="00BD7D19" w:rsidRPr="002A5D21" w:rsidRDefault="00BD7D19" w:rsidP="00BD7D19">
      <w:pPr>
        <w:autoSpaceDE w:val="0"/>
        <w:autoSpaceDN w:val="0"/>
        <w:adjustRightInd w:val="0"/>
        <w:spacing w:line="276" w:lineRule="auto"/>
        <w:ind w:left="720"/>
        <w:jc w:val="both"/>
        <w:rPr>
          <w:rFonts w:ascii="Calibri" w:hAnsi="Calibri" w:cs="Calibri"/>
        </w:rPr>
      </w:pPr>
      <w:r w:rsidRPr="002A5D21">
        <w:rPr>
          <w:rFonts w:ascii="Calibri" w:hAnsi="Calibri" w:cs="Calibri"/>
        </w:rPr>
        <w:t xml:space="preserve">A breach of the SCOC may result in actions being invoked against that </w:t>
      </w:r>
      <w:proofErr w:type="gramStart"/>
      <w:r w:rsidRPr="002A5D21">
        <w:rPr>
          <w:rFonts w:ascii="Calibri" w:hAnsi="Calibri" w:cs="Calibri"/>
          <w:iCs/>
        </w:rPr>
        <w:t xml:space="preserve">Supplier </w:t>
      </w:r>
      <w:r w:rsidRPr="002A5D21">
        <w:rPr>
          <w:rFonts w:ascii="Calibri" w:hAnsi="Calibri" w:cs="Calibri"/>
        </w:rPr>
        <w:t>,</w:t>
      </w:r>
      <w:proofErr w:type="gramEnd"/>
      <w:r w:rsidRPr="002A5D21">
        <w:rPr>
          <w:rFonts w:ascii="Calibri" w:hAnsi="Calibri" w:cs="Calibri"/>
        </w:rPr>
        <w:t xml:space="preserve"> in addition to any contractual or legal remedies. The actions applied will depend on the nature and seriousness of the breach and on the degree of commitment shown by the </w:t>
      </w:r>
      <w:r w:rsidRPr="002A5D21">
        <w:rPr>
          <w:rFonts w:ascii="Calibri" w:hAnsi="Calibri" w:cs="Calibri"/>
          <w:iCs/>
        </w:rPr>
        <w:t>Supplier</w:t>
      </w:r>
      <w:r w:rsidRPr="002A5D21" w:rsidDel="00806D44">
        <w:rPr>
          <w:rFonts w:ascii="Calibri" w:hAnsi="Calibri" w:cs="Calibri"/>
        </w:rPr>
        <w:t xml:space="preserve"> </w:t>
      </w:r>
      <w:r w:rsidRPr="002A5D21">
        <w:rPr>
          <w:rFonts w:ascii="Calibri" w:hAnsi="Calibri" w:cs="Calibri"/>
        </w:rPr>
        <w:t xml:space="preserve">in breach of its obligations under the SCOC. The range of actions available to be imposed on the </w:t>
      </w:r>
      <w:proofErr w:type="gramStart"/>
      <w:r w:rsidRPr="002A5D21">
        <w:rPr>
          <w:rFonts w:ascii="Calibri" w:hAnsi="Calibri" w:cs="Calibri"/>
          <w:iCs/>
        </w:rPr>
        <w:t xml:space="preserve">Supplier </w:t>
      </w:r>
      <w:r w:rsidRPr="002A5D21">
        <w:rPr>
          <w:rFonts w:ascii="Calibri" w:hAnsi="Calibri" w:cs="Calibri"/>
        </w:rPr>
        <w:t xml:space="preserve"> includes</w:t>
      </w:r>
      <w:proofErr w:type="gramEnd"/>
      <w:r w:rsidRPr="002A5D21">
        <w:rPr>
          <w:rFonts w:ascii="Calibri" w:hAnsi="Calibri" w:cs="Calibri"/>
        </w:rPr>
        <w:t>, but is not restricted to, the following:</w:t>
      </w:r>
    </w:p>
    <w:p w:rsidR="00BD7D19" w:rsidRPr="002A5D21" w:rsidRDefault="00BD7D19" w:rsidP="00BD7D19">
      <w:pPr>
        <w:numPr>
          <w:ilvl w:val="0"/>
          <w:numId w:val="35"/>
        </w:numPr>
        <w:autoSpaceDE w:val="0"/>
        <w:autoSpaceDN w:val="0"/>
        <w:adjustRightInd w:val="0"/>
        <w:spacing w:line="276" w:lineRule="auto"/>
        <w:ind w:left="1440" w:hanging="720"/>
        <w:contextualSpacing/>
        <w:jc w:val="both"/>
        <w:rPr>
          <w:rFonts w:ascii="Calibri" w:hAnsi="Calibri" w:cs="Calibri"/>
        </w:rPr>
      </w:pPr>
      <w:r w:rsidRPr="002A5D21">
        <w:rPr>
          <w:rFonts w:ascii="Calibri" w:hAnsi="Calibri" w:cs="Calibri"/>
        </w:rPr>
        <w:t xml:space="preserve">Formal warnings – that the continued non-compliance will lead to more severe actions. </w:t>
      </w:r>
    </w:p>
    <w:p w:rsidR="00BD7D19" w:rsidRPr="002A5D21" w:rsidRDefault="00BD7D19" w:rsidP="00BD7D19">
      <w:pPr>
        <w:numPr>
          <w:ilvl w:val="0"/>
          <w:numId w:val="35"/>
        </w:numPr>
        <w:autoSpaceDE w:val="0"/>
        <w:autoSpaceDN w:val="0"/>
        <w:adjustRightInd w:val="0"/>
        <w:spacing w:line="276" w:lineRule="auto"/>
        <w:ind w:left="1440" w:hanging="720"/>
        <w:contextualSpacing/>
        <w:jc w:val="both"/>
        <w:rPr>
          <w:rFonts w:ascii="Calibri" w:hAnsi="Calibri" w:cs="Calibri"/>
        </w:rPr>
      </w:pPr>
      <w:r w:rsidRPr="002A5D21">
        <w:rPr>
          <w:rFonts w:ascii="Calibri" w:hAnsi="Calibri" w:cs="Calibri"/>
        </w:rPr>
        <w:t xml:space="preserve">Disclosure of nature of breach to all </w:t>
      </w:r>
      <w:r w:rsidR="00331447">
        <w:rPr>
          <w:rFonts w:ascii="Calibri" w:eastAsia="Calibri" w:hAnsi="Calibri" w:cs="Calibri"/>
        </w:rPr>
        <w:t>CITY BANK</w:t>
      </w:r>
      <w:r w:rsidRPr="002A5D21">
        <w:rPr>
          <w:rFonts w:ascii="Calibri" w:hAnsi="Calibri" w:cs="Calibri"/>
        </w:rPr>
        <w:t xml:space="preserve"> subsidiaries and associate companies.</w:t>
      </w:r>
    </w:p>
    <w:p w:rsidR="00BD7D19" w:rsidRPr="002A5D21" w:rsidRDefault="00BD7D19" w:rsidP="00BD7D19">
      <w:pPr>
        <w:numPr>
          <w:ilvl w:val="0"/>
          <w:numId w:val="35"/>
        </w:numPr>
        <w:autoSpaceDE w:val="0"/>
        <w:autoSpaceDN w:val="0"/>
        <w:adjustRightInd w:val="0"/>
        <w:spacing w:line="276" w:lineRule="auto"/>
        <w:ind w:left="1440" w:hanging="720"/>
        <w:contextualSpacing/>
        <w:jc w:val="both"/>
        <w:rPr>
          <w:rFonts w:ascii="Calibri" w:hAnsi="Calibri" w:cs="Calibri"/>
        </w:rPr>
      </w:pPr>
      <w:r w:rsidRPr="002A5D21">
        <w:rPr>
          <w:rFonts w:ascii="Calibri" w:hAnsi="Calibri" w:cs="Calibri"/>
        </w:rPr>
        <w:t>Immediate termination of contract</w:t>
      </w:r>
      <w:r w:rsidRPr="002A5D21">
        <w:rPr>
          <w:rFonts w:ascii="Calibri" w:eastAsia="Calibri" w:hAnsi="Calibri" w:cs="Calibri"/>
        </w:rPr>
        <w:t xml:space="preserve"> and/or Purchase Order</w:t>
      </w:r>
      <w:r w:rsidRPr="002A5D21">
        <w:rPr>
          <w:rFonts w:ascii="Calibri" w:hAnsi="Calibri" w:cs="Calibri"/>
        </w:rPr>
        <w:t>, without recourse.</w:t>
      </w:r>
    </w:p>
    <w:p w:rsidR="00BD7D19" w:rsidRPr="002A5D21" w:rsidRDefault="00BD7D19" w:rsidP="00BD7D19">
      <w:pPr>
        <w:autoSpaceDE w:val="0"/>
        <w:autoSpaceDN w:val="0"/>
        <w:adjustRightInd w:val="0"/>
        <w:spacing w:line="276" w:lineRule="auto"/>
        <w:ind w:left="1440"/>
        <w:contextualSpacing/>
        <w:jc w:val="center"/>
        <w:rPr>
          <w:rFonts w:ascii="Calibri" w:hAnsi="Calibri" w:cs="Calibri"/>
          <w:i/>
        </w:rPr>
      </w:pPr>
    </w:p>
    <w:p w:rsidR="00BD7D19" w:rsidRPr="002A5D21" w:rsidRDefault="00BD7D19" w:rsidP="00BD7D19">
      <w:pPr>
        <w:jc w:val="center"/>
        <w:rPr>
          <w:rFonts w:ascii="Calibri" w:hAnsi="Calibri" w:cs="Calibri"/>
          <w:b/>
          <w:bCs/>
          <w:u w:val="single"/>
        </w:rPr>
      </w:pPr>
    </w:p>
    <w:p w:rsidR="00BD7D19" w:rsidRPr="002A5D21" w:rsidRDefault="00BD7D19" w:rsidP="00BD7D19">
      <w:pPr>
        <w:jc w:val="center"/>
        <w:rPr>
          <w:rFonts w:ascii="Calibri" w:hAnsi="Calibri" w:cs="Calibri"/>
          <w:b/>
          <w:bCs/>
          <w:u w:val="single"/>
        </w:rPr>
      </w:pPr>
      <w:r w:rsidRPr="002A5D21">
        <w:rPr>
          <w:rFonts w:ascii="Calibri" w:hAnsi="Calibri" w:cs="Calibri"/>
          <w:b/>
          <w:bCs/>
          <w:u w:val="single"/>
        </w:rPr>
        <w:t>ANNEX 04</w:t>
      </w:r>
    </w:p>
    <w:p w:rsidR="00BD7D19" w:rsidRPr="002A5D21" w:rsidRDefault="00BD7D19" w:rsidP="00BD7D19">
      <w:pPr>
        <w:jc w:val="center"/>
        <w:rPr>
          <w:rFonts w:ascii="Calibri" w:hAnsi="Calibri" w:cs="Calibri"/>
          <w:b/>
          <w:bCs/>
          <w:u w:val="single"/>
        </w:rPr>
      </w:pPr>
      <w:r w:rsidRPr="002A5D21">
        <w:rPr>
          <w:rFonts w:ascii="Calibri" w:hAnsi="Calibri" w:cs="Calibri"/>
          <w:b/>
          <w:bCs/>
          <w:u w:val="single"/>
        </w:rPr>
        <w:t>(CONFLICT OF INTEREST, ETC.)</w:t>
      </w:r>
    </w:p>
    <w:p w:rsidR="00BD7D19" w:rsidRPr="002A5D21" w:rsidRDefault="00BD7D19" w:rsidP="00BD7D19">
      <w:pPr>
        <w:jc w:val="center"/>
        <w:rPr>
          <w:rFonts w:ascii="Calibri" w:hAnsi="Calibri" w:cs="Calibri"/>
          <w:b/>
          <w:bCs/>
          <w:u w:val="single"/>
        </w:rPr>
      </w:pPr>
    </w:p>
    <w:p w:rsidR="00BD7D19" w:rsidRPr="002A5D21" w:rsidRDefault="00BD7D19" w:rsidP="00BD7D19">
      <w:pPr>
        <w:ind w:left="360"/>
        <w:jc w:val="both"/>
        <w:rPr>
          <w:rFonts w:ascii="Calibri" w:hAnsi="Calibri" w:cs="Calibri"/>
        </w:rPr>
      </w:pPr>
      <w:r w:rsidRPr="002A5D21">
        <w:rPr>
          <w:rFonts w:ascii="Calibri" w:hAnsi="Calibri" w:cs="Calibri"/>
          <w:bCs/>
        </w:rPr>
        <w:t xml:space="preserve">The </w:t>
      </w:r>
      <w:r w:rsidRPr="002A5D21">
        <w:rPr>
          <w:rFonts w:ascii="Calibri" w:hAnsi="Calibri" w:cs="Calibri"/>
          <w:iCs/>
        </w:rPr>
        <w:t xml:space="preserve">Supplier </w:t>
      </w:r>
      <w:r w:rsidRPr="002A5D21">
        <w:rPr>
          <w:rFonts w:ascii="Calibri" w:hAnsi="Calibri" w:cs="Calibri"/>
        </w:rPr>
        <w:t xml:space="preserve">represents warrants and covenants that </w:t>
      </w:r>
      <w:r w:rsidRPr="002A5D21">
        <w:rPr>
          <w:rFonts w:ascii="Calibri" w:hAnsi="Calibri" w:cs="Calibri"/>
          <w:iCs/>
        </w:rPr>
        <w:t xml:space="preserve">Supplier </w:t>
      </w:r>
      <w:r w:rsidRPr="002A5D21">
        <w:rPr>
          <w:rFonts w:ascii="Calibri" w:hAnsi="Calibri" w:cs="Calibri"/>
        </w:rPr>
        <w:t>has no knowledge, information, or belief of:</w:t>
      </w:r>
    </w:p>
    <w:p w:rsidR="00BD7D19" w:rsidRPr="002A5D21" w:rsidRDefault="00BD7D19" w:rsidP="00BD7D19">
      <w:pPr>
        <w:tabs>
          <w:tab w:val="num" w:pos="1800"/>
        </w:tabs>
        <w:ind w:left="720" w:hanging="720"/>
        <w:jc w:val="both"/>
        <w:rPr>
          <w:rFonts w:ascii="Calibri" w:hAnsi="Calibri" w:cs="Calibri"/>
        </w:rPr>
      </w:pPr>
    </w:p>
    <w:p w:rsidR="00BD7D19" w:rsidRPr="002A5D21" w:rsidRDefault="00BD7D19" w:rsidP="00BD7D19">
      <w:pPr>
        <w:pStyle w:val="TCSubheading2"/>
        <w:keepLines w:val="0"/>
        <w:numPr>
          <w:ilvl w:val="0"/>
          <w:numId w:val="40"/>
        </w:numPr>
        <w:tabs>
          <w:tab w:val="clear" w:pos="2160"/>
        </w:tabs>
        <w:spacing w:after="0" w:line="240" w:lineRule="auto"/>
        <w:rPr>
          <w:rFonts w:ascii="Calibri" w:hAnsi="Calibri" w:cs="Calibri"/>
        </w:rPr>
      </w:pPr>
      <w:r w:rsidRPr="002A5D21">
        <w:rPr>
          <w:rFonts w:ascii="Calibri" w:hAnsi="Calibri" w:cs="Calibri"/>
        </w:rPr>
        <w:t>The ownership of any legal or beneficial interest in</w:t>
      </w:r>
      <w:r w:rsidRPr="002A5D21">
        <w:rPr>
          <w:rFonts w:ascii="Calibri" w:hAnsi="Calibri" w:cs="Calibri"/>
          <w:lang w:val="en-US"/>
        </w:rPr>
        <w:t xml:space="preserve"> of the Supplier </w:t>
      </w:r>
      <w:r w:rsidRPr="002A5D21">
        <w:rPr>
          <w:rFonts w:ascii="Calibri" w:hAnsi="Calibri" w:cs="Calibri"/>
        </w:rPr>
        <w:t xml:space="preserve">and their respective Affiliated Companies by any employee or dependent or close relation in blood or marriage of any employee of </w:t>
      </w:r>
      <w:r w:rsidR="00331447">
        <w:rPr>
          <w:rFonts w:ascii="Calibri" w:hAnsi="Calibri" w:cs="Calibri"/>
        </w:rPr>
        <w:t>CITY BANK</w:t>
      </w:r>
      <w:r w:rsidRPr="002A5D21">
        <w:rPr>
          <w:rFonts w:ascii="Calibri" w:hAnsi="Calibri" w:cs="Calibri"/>
        </w:rPr>
        <w:t xml:space="preserve"> (Purchaser). If </w:t>
      </w:r>
      <w:r w:rsidRPr="002A5D21">
        <w:rPr>
          <w:rFonts w:ascii="Calibri" w:hAnsi="Calibri" w:cs="Calibri"/>
          <w:lang w:val="en-US"/>
        </w:rPr>
        <w:t xml:space="preserve">Supplier </w:t>
      </w:r>
      <w:r w:rsidRPr="002A5D21">
        <w:rPr>
          <w:rFonts w:ascii="Calibri" w:hAnsi="Calibri" w:cs="Calibri"/>
        </w:rPr>
        <w:t xml:space="preserve">has such knowledge, information or belief, it shall disclose to </w:t>
      </w:r>
      <w:r w:rsidRPr="002A5D21">
        <w:rPr>
          <w:rFonts w:ascii="Calibri" w:hAnsi="Calibri" w:cs="Calibri"/>
          <w:bCs/>
        </w:rPr>
        <w:t>Purchaser</w:t>
      </w:r>
      <w:r w:rsidRPr="002A5D21">
        <w:rPr>
          <w:rFonts w:ascii="Calibri" w:hAnsi="Calibri" w:cs="Calibri"/>
        </w:rPr>
        <w:t>; or</w:t>
      </w:r>
    </w:p>
    <w:p w:rsidR="00BD7D19" w:rsidRPr="002A5D21" w:rsidRDefault="00BD7D19" w:rsidP="00BD7D19">
      <w:pPr>
        <w:pStyle w:val="TCSubheading2"/>
        <w:keepLines w:val="0"/>
        <w:numPr>
          <w:ilvl w:val="0"/>
          <w:numId w:val="0"/>
        </w:numPr>
        <w:spacing w:after="0" w:line="240" w:lineRule="auto"/>
        <w:ind w:left="1440" w:hanging="1080"/>
        <w:rPr>
          <w:rFonts w:ascii="Calibri" w:hAnsi="Calibri" w:cs="Calibri"/>
        </w:rPr>
      </w:pPr>
    </w:p>
    <w:p w:rsidR="00BD7D19" w:rsidRPr="002A5D21" w:rsidRDefault="00BD7D19" w:rsidP="00BD7D19">
      <w:pPr>
        <w:pStyle w:val="TCSubheading2"/>
        <w:keepLines w:val="0"/>
        <w:numPr>
          <w:ilvl w:val="0"/>
          <w:numId w:val="40"/>
        </w:numPr>
        <w:tabs>
          <w:tab w:val="clear" w:pos="2160"/>
        </w:tabs>
        <w:spacing w:after="0" w:line="240" w:lineRule="auto"/>
        <w:rPr>
          <w:rFonts w:ascii="Calibri" w:hAnsi="Calibri" w:cs="Calibri"/>
        </w:rPr>
      </w:pPr>
      <w:r w:rsidRPr="002A5D21">
        <w:rPr>
          <w:rFonts w:ascii="Calibri" w:hAnsi="Calibri" w:cs="Calibri"/>
        </w:rPr>
        <w:t xml:space="preserve">Any gift or payment, or promise to give or pay by </w:t>
      </w:r>
      <w:r w:rsidRPr="002A5D21">
        <w:rPr>
          <w:rFonts w:ascii="Calibri" w:hAnsi="Calibri" w:cs="Calibri"/>
          <w:lang w:val="en-US"/>
        </w:rPr>
        <w:t xml:space="preserve">Supplier </w:t>
      </w:r>
      <w:r w:rsidRPr="002A5D21">
        <w:rPr>
          <w:rFonts w:ascii="Calibri" w:hAnsi="Calibri" w:cs="Calibri"/>
        </w:rPr>
        <w:t xml:space="preserve">, its </w:t>
      </w:r>
      <w:r w:rsidRPr="002A5D21">
        <w:rPr>
          <w:rFonts w:ascii="Calibri" w:hAnsi="Calibri" w:cs="Calibri"/>
          <w:bCs/>
        </w:rPr>
        <w:t>Service Provider</w:t>
      </w:r>
      <w:r w:rsidRPr="002A5D21">
        <w:rPr>
          <w:rFonts w:ascii="Calibri" w:hAnsi="Calibri" w:cs="Calibri"/>
        </w:rPr>
        <w:t xml:space="preserve">s, and their respective Affiliated Companies, and the employees, agents, and representatives of all of them including, without limitation, </w:t>
      </w:r>
      <w:r w:rsidRPr="002A5D21">
        <w:rPr>
          <w:rFonts w:ascii="Calibri" w:hAnsi="Calibri" w:cs="Calibri"/>
          <w:lang w:val="en-US"/>
        </w:rPr>
        <w:t xml:space="preserve">Supplier’s </w:t>
      </w:r>
      <w:r w:rsidRPr="002A5D21">
        <w:rPr>
          <w:rFonts w:ascii="Calibri" w:hAnsi="Calibri" w:cs="Calibri"/>
        </w:rPr>
        <w:t>Personnel, of anything of value whatsoever to any servant, agent, or employee of Purchaser or any dependent of the same as an inducement to such employee to influence the obtaining of the Agreement or any payment provided for or contemplated by the Agreement.</w:t>
      </w:r>
    </w:p>
    <w:p w:rsidR="00BD7D19" w:rsidRPr="002A5D21" w:rsidRDefault="00BD7D19" w:rsidP="00BD7D19">
      <w:pPr>
        <w:pStyle w:val="TCSubheading2"/>
        <w:keepLines w:val="0"/>
        <w:numPr>
          <w:ilvl w:val="0"/>
          <w:numId w:val="0"/>
        </w:numPr>
        <w:spacing w:after="0" w:line="240" w:lineRule="auto"/>
        <w:ind w:left="1440" w:hanging="360"/>
        <w:rPr>
          <w:rFonts w:ascii="Calibri" w:hAnsi="Calibri" w:cs="Calibri"/>
        </w:rPr>
      </w:pPr>
    </w:p>
    <w:p w:rsidR="00BD7D19" w:rsidRPr="002A5D21" w:rsidRDefault="00BD7D19" w:rsidP="00BD7D19">
      <w:pPr>
        <w:pStyle w:val="TCSubheadingChar"/>
        <w:keepLines w:val="0"/>
        <w:numPr>
          <w:ilvl w:val="0"/>
          <w:numId w:val="40"/>
        </w:numPr>
        <w:spacing w:after="0" w:line="240" w:lineRule="auto"/>
        <w:rPr>
          <w:rFonts w:ascii="Calibri" w:hAnsi="Calibri" w:cs="Calibri"/>
        </w:rPr>
      </w:pPr>
      <w:r w:rsidRPr="002A5D21">
        <w:rPr>
          <w:rFonts w:ascii="Calibri" w:hAnsi="Calibri" w:cs="Calibri"/>
          <w:bCs/>
        </w:rPr>
        <w:t xml:space="preserve">The </w:t>
      </w:r>
      <w:r w:rsidRPr="002A5D21">
        <w:rPr>
          <w:rFonts w:ascii="Calibri" w:hAnsi="Calibri" w:cs="Calibri"/>
          <w:lang w:val="en-US"/>
        </w:rPr>
        <w:t xml:space="preserve">Supplier </w:t>
      </w:r>
      <w:r w:rsidRPr="002A5D21">
        <w:rPr>
          <w:rFonts w:ascii="Calibri" w:hAnsi="Calibri" w:cs="Calibri"/>
        </w:rPr>
        <w:t xml:space="preserve">shall immediately notify </w:t>
      </w:r>
      <w:r w:rsidRPr="002A5D21">
        <w:rPr>
          <w:rFonts w:ascii="Calibri" w:hAnsi="Calibri" w:cs="Calibri"/>
          <w:lang w:val="en-US"/>
        </w:rPr>
        <w:t xml:space="preserve">to </w:t>
      </w:r>
      <w:r w:rsidRPr="002A5D21">
        <w:rPr>
          <w:rFonts w:ascii="Calibri" w:hAnsi="Calibri" w:cs="Calibri"/>
        </w:rPr>
        <w:t>Purchaser</w:t>
      </w:r>
      <w:r w:rsidRPr="002A5D21">
        <w:rPr>
          <w:rFonts w:ascii="Calibri" w:hAnsi="Calibri" w:cs="Calibri"/>
          <w:bCs/>
        </w:rPr>
        <w:t xml:space="preserve"> </w:t>
      </w:r>
      <w:r w:rsidRPr="002A5D21">
        <w:rPr>
          <w:rFonts w:ascii="Calibri" w:hAnsi="Calibri" w:cs="Calibri"/>
        </w:rPr>
        <w:t xml:space="preserve">in writing of any conflict of interest or of any improper or illegal inducement given to (or requested by) any employee, servant or agent of Purchaser of which </w:t>
      </w:r>
      <w:r w:rsidRPr="002A5D21">
        <w:rPr>
          <w:rFonts w:ascii="Calibri" w:hAnsi="Calibri" w:cs="Calibri"/>
          <w:lang w:val="en-US"/>
        </w:rPr>
        <w:t xml:space="preserve">Supplier  </w:t>
      </w:r>
      <w:r w:rsidRPr="002A5D21">
        <w:rPr>
          <w:rFonts w:ascii="Calibri" w:hAnsi="Calibri" w:cs="Calibri"/>
        </w:rPr>
        <w:t>may become aware before, during or following the performance of the Services under the Agreement.</w:t>
      </w:r>
    </w:p>
    <w:p w:rsidR="00BD7D19" w:rsidRPr="002A5D21" w:rsidRDefault="00BD7D19" w:rsidP="00BD7D19">
      <w:pPr>
        <w:pStyle w:val="TCSubheadingChar"/>
        <w:keepLines w:val="0"/>
        <w:numPr>
          <w:ilvl w:val="0"/>
          <w:numId w:val="0"/>
        </w:numPr>
        <w:spacing w:after="0" w:line="240" w:lineRule="auto"/>
        <w:ind w:left="720" w:hanging="720"/>
        <w:rPr>
          <w:rFonts w:ascii="Calibri" w:hAnsi="Calibri" w:cs="Calibri"/>
        </w:rPr>
      </w:pPr>
    </w:p>
    <w:p w:rsidR="00BD7D19" w:rsidRPr="002A5D21" w:rsidRDefault="00BD7D19" w:rsidP="00BD7D19">
      <w:pPr>
        <w:pStyle w:val="TCSubheadingChar"/>
        <w:keepLines w:val="0"/>
        <w:numPr>
          <w:ilvl w:val="0"/>
          <w:numId w:val="40"/>
        </w:numPr>
        <w:spacing w:after="0" w:line="240" w:lineRule="auto"/>
        <w:rPr>
          <w:rFonts w:ascii="Calibri" w:hAnsi="Calibri" w:cs="Calibri"/>
        </w:rPr>
      </w:pPr>
      <w:r w:rsidRPr="002A5D21">
        <w:rPr>
          <w:rFonts w:ascii="Calibri" w:hAnsi="Calibri" w:cs="Calibri"/>
        </w:rPr>
        <w:t xml:space="preserve">Purchaser may request, and </w:t>
      </w:r>
      <w:r w:rsidRPr="002A5D21">
        <w:rPr>
          <w:rFonts w:ascii="Calibri" w:hAnsi="Calibri" w:cs="Calibri"/>
          <w:lang w:val="en-US"/>
        </w:rPr>
        <w:t xml:space="preserve">Supplier </w:t>
      </w:r>
      <w:r w:rsidRPr="002A5D21">
        <w:rPr>
          <w:rFonts w:ascii="Calibri" w:hAnsi="Calibri" w:cs="Calibri"/>
        </w:rPr>
        <w:t xml:space="preserve">agrees to allow, an examination of </w:t>
      </w:r>
      <w:r w:rsidRPr="002A5D21">
        <w:rPr>
          <w:rFonts w:ascii="Calibri" w:hAnsi="Calibri" w:cs="Calibri"/>
          <w:lang w:val="en-US"/>
        </w:rPr>
        <w:t xml:space="preserve">Supplier  </w:t>
      </w:r>
      <w:r w:rsidRPr="002A5D21">
        <w:rPr>
          <w:rFonts w:ascii="Calibri" w:hAnsi="Calibri" w:cs="Calibri"/>
        </w:rPr>
        <w:t>records relative to an investigation concerning any possible conflict of interest or improper or illegal inducement. Such examination may be conducted by an independent auditor at the cost of Purchaser.</w:t>
      </w:r>
    </w:p>
    <w:p w:rsidR="00BD7D19" w:rsidRPr="002A5D21" w:rsidRDefault="00BD7D19" w:rsidP="00BD7D19">
      <w:pPr>
        <w:pStyle w:val="TCSubheadingChar"/>
        <w:keepLines w:val="0"/>
        <w:numPr>
          <w:ilvl w:val="0"/>
          <w:numId w:val="0"/>
        </w:numPr>
        <w:spacing w:after="0" w:line="240" w:lineRule="auto"/>
        <w:ind w:left="720" w:hanging="720"/>
        <w:rPr>
          <w:rFonts w:ascii="Calibri" w:hAnsi="Calibri" w:cs="Calibri"/>
        </w:rPr>
      </w:pPr>
    </w:p>
    <w:p w:rsidR="00BD7D19" w:rsidRPr="002A5D21" w:rsidRDefault="00BD7D19" w:rsidP="00BD7D19">
      <w:pPr>
        <w:pStyle w:val="TCSubheadingChar"/>
        <w:keepLines w:val="0"/>
        <w:numPr>
          <w:ilvl w:val="0"/>
          <w:numId w:val="40"/>
        </w:numPr>
        <w:spacing w:after="0" w:line="240" w:lineRule="auto"/>
        <w:rPr>
          <w:rFonts w:ascii="Calibri" w:hAnsi="Calibri" w:cs="Calibri"/>
        </w:rPr>
      </w:pPr>
      <w:r w:rsidRPr="002A5D21">
        <w:rPr>
          <w:rFonts w:ascii="Calibri" w:hAnsi="Calibri" w:cs="Calibri"/>
        </w:rPr>
        <w:t xml:space="preserve">Purchaser has provided </w:t>
      </w:r>
      <w:r w:rsidRPr="002A5D21">
        <w:rPr>
          <w:rFonts w:ascii="Calibri" w:hAnsi="Calibri" w:cs="Calibri"/>
          <w:lang w:val="en-US"/>
        </w:rPr>
        <w:t xml:space="preserve">Supplier </w:t>
      </w:r>
      <w:r w:rsidRPr="002A5D21">
        <w:rPr>
          <w:rFonts w:ascii="Calibri" w:hAnsi="Calibri" w:cs="Calibri"/>
        </w:rPr>
        <w:t xml:space="preserve">with a copy of </w:t>
      </w:r>
      <w:r w:rsidRPr="002A5D21">
        <w:rPr>
          <w:rFonts w:ascii="Calibri" w:hAnsi="Calibri" w:cs="Calibri"/>
          <w:bCs/>
        </w:rPr>
        <w:t>the</w:t>
      </w:r>
      <w:r w:rsidRPr="002A5D21">
        <w:rPr>
          <w:rFonts w:ascii="Calibri" w:hAnsi="Calibri" w:cs="Calibri"/>
        </w:rPr>
        <w:t xml:space="preserve"> Code. </w:t>
      </w:r>
      <w:r w:rsidRPr="002A5D21">
        <w:rPr>
          <w:rFonts w:ascii="Calibri" w:hAnsi="Calibri" w:cs="Calibri"/>
          <w:lang w:val="en-US"/>
        </w:rPr>
        <w:t xml:space="preserve">Supplier </w:t>
      </w:r>
      <w:r w:rsidRPr="002A5D21">
        <w:rPr>
          <w:rFonts w:ascii="Calibri" w:hAnsi="Calibri" w:cs="Calibri"/>
        </w:rPr>
        <w:t xml:space="preserve">acknowledges that it has received, read and understood the Code. </w:t>
      </w:r>
      <w:r w:rsidRPr="002A5D21">
        <w:rPr>
          <w:rFonts w:ascii="Calibri" w:hAnsi="Calibri" w:cs="Calibri"/>
          <w:lang w:val="en-US"/>
        </w:rPr>
        <w:t xml:space="preserve">Supplier </w:t>
      </w:r>
      <w:r w:rsidRPr="002A5D21">
        <w:rPr>
          <w:rFonts w:ascii="Calibri" w:hAnsi="Calibri" w:cs="Calibri"/>
        </w:rPr>
        <w:t>agrees to comply with the Code in spirit and in substance.</w:t>
      </w:r>
    </w:p>
    <w:p w:rsidR="00BD7D19" w:rsidRPr="002A5D21" w:rsidRDefault="00BD7D19" w:rsidP="00BD7D19">
      <w:pPr>
        <w:pStyle w:val="TCSubheadingChar"/>
        <w:keepLines w:val="0"/>
        <w:numPr>
          <w:ilvl w:val="0"/>
          <w:numId w:val="0"/>
        </w:numPr>
        <w:spacing w:after="0" w:line="240" w:lineRule="auto"/>
        <w:ind w:left="720" w:hanging="720"/>
        <w:rPr>
          <w:rFonts w:ascii="Calibri" w:hAnsi="Calibri" w:cs="Calibri"/>
        </w:rPr>
      </w:pPr>
    </w:p>
    <w:p w:rsidR="00BD7D19" w:rsidRPr="002A5D21" w:rsidRDefault="00BD7D19" w:rsidP="00BD7D19">
      <w:pPr>
        <w:pStyle w:val="TCSubheadingChar"/>
        <w:keepLines w:val="0"/>
        <w:numPr>
          <w:ilvl w:val="0"/>
          <w:numId w:val="40"/>
        </w:numPr>
        <w:spacing w:after="0" w:line="240" w:lineRule="auto"/>
        <w:rPr>
          <w:rFonts w:ascii="Calibri" w:hAnsi="Calibri" w:cs="Calibri"/>
        </w:rPr>
      </w:pPr>
      <w:bookmarkStart w:id="20" w:name="_Ref169412183"/>
      <w:r w:rsidRPr="002A5D21">
        <w:rPr>
          <w:rFonts w:ascii="Calibri" w:hAnsi="Calibri" w:cs="Calibri"/>
          <w:lang w:val="en-US"/>
        </w:rPr>
        <w:t xml:space="preserve">Supplier’s </w:t>
      </w:r>
      <w:r w:rsidRPr="002A5D21">
        <w:rPr>
          <w:rFonts w:ascii="Calibri" w:hAnsi="Calibri" w:cs="Calibri"/>
        </w:rPr>
        <w:t>failure to comply with the Code or to comply with applicable laws will be deemed to be a material breach of the Agreement which shall result in the right of Purchaser to immediately terminate the Agreement, without prejudice to other rights or remedies available to Purchaser under the Agreement or otherwise.</w:t>
      </w:r>
      <w:bookmarkEnd w:id="20"/>
    </w:p>
    <w:p w:rsidR="00BD7D19" w:rsidRPr="002A5D21" w:rsidRDefault="00BD7D19" w:rsidP="00BD7D19">
      <w:pPr>
        <w:pStyle w:val="TCSubheadingChar"/>
        <w:keepLines w:val="0"/>
        <w:numPr>
          <w:ilvl w:val="0"/>
          <w:numId w:val="0"/>
        </w:numPr>
        <w:spacing w:after="0" w:line="240" w:lineRule="auto"/>
        <w:ind w:left="720" w:hanging="720"/>
        <w:rPr>
          <w:rFonts w:ascii="Calibri" w:hAnsi="Calibri" w:cs="Calibri"/>
        </w:rPr>
      </w:pPr>
    </w:p>
    <w:p w:rsidR="00BD7D19" w:rsidRPr="002A5D21" w:rsidRDefault="00BD7D19" w:rsidP="00BD7D19">
      <w:pPr>
        <w:pStyle w:val="TCSubheadingChar"/>
        <w:numPr>
          <w:ilvl w:val="0"/>
          <w:numId w:val="40"/>
        </w:numPr>
        <w:spacing w:after="0" w:line="240" w:lineRule="auto"/>
        <w:rPr>
          <w:rFonts w:ascii="Calibri" w:hAnsi="Calibri" w:cs="Calibri"/>
        </w:rPr>
      </w:pPr>
      <w:r w:rsidRPr="002A5D21">
        <w:rPr>
          <w:rFonts w:ascii="Calibri" w:hAnsi="Calibri" w:cs="Calibri"/>
        </w:rPr>
        <w:t xml:space="preserve">Purchaser has selected </w:t>
      </w:r>
      <w:r w:rsidRPr="002A5D21">
        <w:rPr>
          <w:rFonts w:ascii="Calibri" w:hAnsi="Calibri" w:cs="Calibri"/>
          <w:lang w:val="en-US"/>
        </w:rPr>
        <w:t xml:space="preserve">Supplier  </w:t>
      </w:r>
      <w:r w:rsidRPr="002A5D21">
        <w:rPr>
          <w:rFonts w:ascii="Calibri" w:hAnsi="Calibri" w:cs="Calibri"/>
        </w:rPr>
        <w:t xml:space="preserve">to perform the Services under the Agreement based upon various factors, including the reputation of </w:t>
      </w:r>
      <w:r w:rsidRPr="002A5D21">
        <w:rPr>
          <w:rFonts w:ascii="Calibri" w:hAnsi="Calibri" w:cs="Calibri"/>
          <w:lang w:val="en-US"/>
        </w:rPr>
        <w:t xml:space="preserve">Supplier </w:t>
      </w:r>
      <w:r w:rsidRPr="002A5D21">
        <w:rPr>
          <w:rFonts w:ascii="Calibri" w:hAnsi="Calibri" w:cs="Calibri"/>
        </w:rPr>
        <w:t xml:space="preserve">and the belief that </w:t>
      </w:r>
      <w:r w:rsidRPr="002A5D21">
        <w:rPr>
          <w:rFonts w:ascii="Calibri" w:hAnsi="Calibri" w:cs="Calibri"/>
          <w:lang w:val="en-US"/>
        </w:rPr>
        <w:t xml:space="preserve">Supplier </w:t>
      </w:r>
      <w:r w:rsidRPr="002A5D21">
        <w:rPr>
          <w:rFonts w:ascii="Calibri" w:hAnsi="Calibri" w:cs="Calibri"/>
        </w:rPr>
        <w:t xml:space="preserve">has not and shall not violate any applicable laws, rules or regulations, or the substance of the Bangladesh. </w:t>
      </w:r>
    </w:p>
    <w:p w:rsidR="00BD7D19" w:rsidRPr="002A5D21" w:rsidRDefault="00BD7D19" w:rsidP="00BD7D19">
      <w:pPr>
        <w:pStyle w:val="TCSubheadingChar"/>
        <w:numPr>
          <w:ilvl w:val="0"/>
          <w:numId w:val="0"/>
        </w:numPr>
        <w:tabs>
          <w:tab w:val="num" w:pos="1800"/>
        </w:tabs>
        <w:spacing w:after="0" w:line="240" w:lineRule="auto"/>
        <w:ind w:left="720"/>
        <w:rPr>
          <w:rFonts w:ascii="Calibri" w:hAnsi="Calibri" w:cs="Calibri"/>
          <w:lang w:val="en-US"/>
        </w:rPr>
      </w:pPr>
      <w:r w:rsidRPr="002A5D21">
        <w:rPr>
          <w:rFonts w:ascii="Calibri" w:hAnsi="Calibri" w:cs="Calibri"/>
        </w:rPr>
        <w:t xml:space="preserve">In no instance shall </w:t>
      </w:r>
      <w:r w:rsidRPr="002A5D21">
        <w:rPr>
          <w:rFonts w:ascii="Calibri" w:hAnsi="Calibri" w:cs="Calibri"/>
          <w:lang w:val="en-US"/>
        </w:rPr>
        <w:t xml:space="preserve">Supplier </w:t>
      </w:r>
      <w:r w:rsidRPr="002A5D21">
        <w:rPr>
          <w:rFonts w:ascii="Calibri" w:hAnsi="Calibri" w:cs="Calibri"/>
        </w:rPr>
        <w:t>be authorized to commit Purchaser or act on its behalf, except as expressly provided in the Agreement.</w:t>
      </w:r>
    </w:p>
    <w:p w:rsidR="00BD7D19" w:rsidRPr="002A5D21" w:rsidRDefault="00BD7D19" w:rsidP="00BD7D19">
      <w:pPr>
        <w:pStyle w:val="TCSubheadingChar"/>
        <w:numPr>
          <w:ilvl w:val="0"/>
          <w:numId w:val="0"/>
        </w:numPr>
        <w:tabs>
          <w:tab w:val="num" w:pos="1800"/>
        </w:tabs>
        <w:spacing w:after="0" w:line="240" w:lineRule="auto"/>
        <w:ind w:left="720"/>
        <w:rPr>
          <w:rFonts w:ascii="Calibri" w:hAnsi="Calibri" w:cs="Calibri"/>
        </w:rPr>
      </w:pPr>
    </w:p>
    <w:p w:rsidR="00BD7D19" w:rsidRPr="002A5D21" w:rsidRDefault="00BD7D19" w:rsidP="00BD7D19">
      <w:pPr>
        <w:jc w:val="center"/>
        <w:rPr>
          <w:rFonts w:ascii="Calibri" w:hAnsi="Calibri" w:cs="Calibri"/>
          <w:b/>
          <w:bCs/>
          <w:u w:val="single"/>
        </w:rPr>
      </w:pPr>
      <w:bookmarkStart w:id="21" w:name="_Toc248749933"/>
      <w:bookmarkStart w:id="22" w:name="_Toc248749934"/>
      <w:bookmarkStart w:id="23" w:name="_Toc248749935"/>
      <w:bookmarkStart w:id="24" w:name="_Toc248749936"/>
      <w:bookmarkStart w:id="25" w:name="_Toc248749937"/>
      <w:bookmarkEnd w:id="21"/>
      <w:bookmarkEnd w:id="22"/>
      <w:bookmarkEnd w:id="23"/>
      <w:bookmarkEnd w:id="24"/>
      <w:bookmarkEnd w:id="25"/>
      <w:r w:rsidRPr="002A5D21">
        <w:rPr>
          <w:rFonts w:ascii="Calibri" w:hAnsi="Calibri" w:cs="Calibri"/>
          <w:b/>
          <w:bCs/>
          <w:u w:val="single"/>
        </w:rPr>
        <w:t>End</w:t>
      </w:r>
    </w:p>
    <w:p w:rsidR="00904933" w:rsidRDefault="00904933"/>
    <w:sectPr w:rsidR="00904933" w:rsidSect="00904933">
      <w:footerReference w:type="default" r:id="rId7"/>
      <w:pgSz w:w="12240" w:h="20160" w:code="5"/>
      <w:pgMar w:top="1440" w:right="994" w:bottom="1440" w:left="1627" w:header="1440" w:footer="115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DB9" w:rsidRDefault="00FD6DB9">
      <w:r>
        <w:separator/>
      </w:r>
    </w:p>
  </w:endnote>
  <w:endnote w:type="continuationSeparator" w:id="0">
    <w:p w:rsidR="00FD6DB9" w:rsidRDefault="00FD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xiata">
    <w:altName w:val="Axiata Book"/>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933" w:rsidRDefault="0090493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13B82">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13B82">
      <w:rPr>
        <w:b/>
        <w:bCs/>
        <w:noProof/>
      </w:rPr>
      <w:t>20</w:t>
    </w:r>
    <w:r>
      <w:rPr>
        <w:b/>
        <w:bCs/>
        <w:sz w:val="24"/>
        <w:szCs w:val="24"/>
      </w:rPr>
      <w:fldChar w:fldCharType="end"/>
    </w:r>
  </w:p>
  <w:p w:rsidR="00904933" w:rsidRDefault="00904933">
    <w:pPr>
      <w:pStyle w:val="Footer"/>
    </w:pPr>
  </w:p>
  <w:p w:rsidR="00904933" w:rsidRDefault="0090493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DB9" w:rsidRDefault="00FD6DB9">
      <w:r>
        <w:separator/>
      </w:r>
    </w:p>
  </w:footnote>
  <w:footnote w:type="continuationSeparator" w:id="0">
    <w:p w:rsidR="00FD6DB9" w:rsidRDefault="00FD6D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724AE854"/>
    <w:lvl w:ilvl="0">
      <w:start w:val="1"/>
      <w:numFmt w:val="decimal"/>
      <w:pStyle w:val="Legal1"/>
      <w:lvlText w:val="%1"/>
      <w:lvlJc w:val="left"/>
      <w:pPr>
        <w:tabs>
          <w:tab w:val="num" w:pos="720"/>
        </w:tabs>
        <w:ind w:left="720" w:hanging="720"/>
      </w:pPr>
      <w:rPr>
        <w:rFonts w:ascii="Times New Roman" w:hAnsi="Times New Roman" w:cs="Times New Roman"/>
        <w:b/>
        <w:bCs/>
        <w:sz w:val="24"/>
        <w:szCs w:val="24"/>
      </w:rPr>
    </w:lvl>
    <w:lvl w:ilvl="1">
      <w:start w:val="1"/>
      <w:numFmt w:val="decimal"/>
      <w:pStyle w:val="Legal2"/>
      <w:lvlText w:val="%1.%2"/>
      <w:lvlJc w:val="left"/>
      <w:pPr>
        <w:tabs>
          <w:tab w:val="num" w:pos="720"/>
        </w:tabs>
        <w:ind w:left="720" w:hanging="72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01A1FD8"/>
    <w:multiLevelType w:val="hybridMultilevel"/>
    <w:tmpl w:val="BAE46776"/>
    <w:lvl w:ilvl="0" w:tplc="C66E06BE">
      <w:start w:val="1"/>
      <w:numFmt w:val="low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C41334"/>
    <w:multiLevelType w:val="hybridMultilevel"/>
    <w:tmpl w:val="03844226"/>
    <w:lvl w:ilvl="0" w:tplc="F92CA478">
      <w:start w:val="1"/>
      <w:numFmt w:val="low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085F4D74"/>
    <w:multiLevelType w:val="multilevel"/>
    <w:tmpl w:val="0CFEEB9C"/>
    <w:styleLink w:val="BulletsAgency"/>
    <w:lvl w:ilvl="0">
      <w:start w:val="1"/>
      <w:numFmt w:val="bullet"/>
      <w:lvlText w:val=""/>
      <w:lvlJc w:val="left"/>
      <w:pPr>
        <w:tabs>
          <w:tab w:val="num" w:pos="1134"/>
        </w:tabs>
        <w:ind w:left="1134" w:hanging="283"/>
      </w:pPr>
      <w:rPr>
        <w:rFonts w:ascii="Symbol" w:hAnsi="Symbol" w:hint="default"/>
        <w:color w:val="003399"/>
        <w:sz w:val="18"/>
      </w:rPr>
    </w:lvl>
    <w:lvl w:ilvl="1">
      <w:start w:val="1"/>
      <w:numFmt w:val="bullet"/>
      <w:lvlText w:val=""/>
      <w:lvlJc w:val="left"/>
      <w:pPr>
        <w:tabs>
          <w:tab w:val="num" w:pos="1361"/>
        </w:tabs>
        <w:ind w:left="1361" w:hanging="227"/>
      </w:pPr>
      <w:rPr>
        <w:rFonts w:ascii="Symbol" w:hAnsi="Symbol" w:hint="default"/>
        <w:color w:val="003399"/>
      </w:rPr>
    </w:lvl>
    <w:lvl w:ilvl="2">
      <w:start w:val="1"/>
      <w:numFmt w:val="none"/>
      <w:lvlText w:val=""/>
      <w:lvlJc w:val="left"/>
      <w:pPr>
        <w:tabs>
          <w:tab w:val="num" w:pos="720"/>
        </w:tabs>
        <w:ind w:left="720" w:firstLine="0"/>
      </w:pPr>
      <w:rPr>
        <w:rFonts w:hint="default"/>
      </w:rPr>
    </w:lvl>
    <w:lvl w:ilvl="3">
      <w:start w:val="1"/>
      <w:numFmt w:val="none"/>
      <w:lvlText w:val=""/>
      <w:lvlJc w:val="left"/>
      <w:pPr>
        <w:tabs>
          <w:tab w:val="num" w:pos="720"/>
        </w:tabs>
        <w:ind w:left="720" w:firstLine="0"/>
      </w:pPr>
      <w:rPr>
        <w:rFonts w:hint="default"/>
      </w:rPr>
    </w:lvl>
    <w:lvl w:ilvl="4">
      <w:start w:val="1"/>
      <w:numFmt w:val="none"/>
      <w:lvlText w:val=""/>
      <w:lvlJc w:val="left"/>
      <w:pPr>
        <w:tabs>
          <w:tab w:val="num" w:pos="720"/>
        </w:tabs>
        <w:ind w:left="720" w:firstLine="0"/>
      </w:pPr>
      <w:rPr>
        <w:rFonts w:hint="default"/>
      </w:rPr>
    </w:lvl>
    <w:lvl w:ilvl="5">
      <w:start w:val="1"/>
      <w:numFmt w:val="none"/>
      <w:lvlText w:val=""/>
      <w:lvlJc w:val="left"/>
      <w:pPr>
        <w:tabs>
          <w:tab w:val="num" w:pos="720"/>
        </w:tabs>
        <w:ind w:left="720" w:firstLine="0"/>
      </w:pPr>
      <w:rPr>
        <w:rFonts w:hint="default"/>
      </w:rPr>
    </w:lvl>
    <w:lvl w:ilvl="6">
      <w:start w:val="1"/>
      <w:numFmt w:val="none"/>
      <w:lvlText w:val=""/>
      <w:lvlJc w:val="left"/>
      <w:pPr>
        <w:tabs>
          <w:tab w:val="num" w:pos="720"/>
        </w:tabs>
        <w:ind w:left="720" w:firstLine="0"/>
      </w:pPr>
      <w:rPr>
        <w:rFonts w:hint="default"/>
      </w:rPr>
    </w:lvl>
    <w:lvl w:ilvl="7">
      <w:start w:val="1"/>
      <w:numFmt w:val="none"/>
      <w:lvlText w:val=""/>
      <w:lvlJc w:val="left"/>
      <w:pPr>
        <w:tabs>
          <w:tab w:val="num" w:pos="720"/>
        </w:tabs>
        <w:ind w:left="720" w:firstLine="0"/>
      </w:pPr>
      <w:rPr>
        <w:rFonts w:hint="default"/>
      </w:rPr>
    </w:lvl>
    <w:lvl w:ilvl="8">
      <w:start w:val="1"/>
      <w:numFmt w:val="none"/>
      <w:lvlText w:val=""/>
      <w:lvlJc w:val="left"/>
      <w:pPr>
        <w:tabs>
          <w:tab w:val="num" w:pos="720"/>
        </w:tabs>
        <w:ind w:left="720" w:firstLine="0"/>
      </w:pPr>
      <w:rPr>
        <w:rFonts w:hint="default"/>
      </w:rPr>
    </w:lvl>
  </w:abstractNum>
  <w:abstractNum w:abstractNumId="5" w15:restartNumberingAfterBreak="0">
    <w:nsid w:val="087B0C05"/>
    <w:multiLevelType w:val="hybridMultilevel"/>
    <w:tmpl w:val="A7DE65A0"/>
    <w:lvl w:ilvl="0" w:tplc="A836D454">
      <w:start w:val="1"/>
      <w:numFmt w:val="low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B5123B"/>
    <w:multiLevelType w:val="hybridMultilevel"/>
    <w:tmpl w:val="92E83A8A"/>
    <w:lvl w:ilvl="0" w:tplc="06D20472">
      <w:start w:val="1"/>
      <w:numFmt w:val="lowerRoman"/>
      <w:lvlText w:val="%1."/>
      <w:lvlJc w:val="left"/>
      <w:pPr>
        <w:ind w:left="1080" w:hanging="72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947724"/>
    <w:multiLevelType w:val="hybridMultilevel"/>
    <w:tmpl w:val="029A08D2"/>
    <w:lvl w:ilvl="0" w:tplc="3BBC2D2E">
      <w:start w:val="1"/>
      <w:numFmt w:val="decimal"/>
      <w:lvlText w:val="%1."/>
      <w:lvlJc w:val="left"/>
      <w:pPr>
        <w:ind w:left="2160" w:hanging="360"/>
      </w:pPr>
    </w:lvl>
    <w:lvl w:ilvl="1" w:tplc="3BBC2D2E">
      <w:start w:val="1"/>
      <w:numFmt w:val="decimal"/>
      <w:lvlText w:val="%2."/>
      <w:lvlJc w:val="left"/>
      <w:pPr>
        <w:ind w:left="2880" w:hanging="360"/>
      </w:pPr>
    </w:lvl>
    <w:lvl w:ilvl="2" w:tplc="04090005">
      <w:start w:val="1"/>
      <w:numFmt w:val="lowerLetter"/>
      <w:lvlText w:val="%3."/>
      <w:lvlJc w:val="left"/>
      <w:pPr>
        <w:ind w:left="3780" w:hanging="360"/>
      </w:pPr>
      <w:rPr>
        <w:rFonts w:hint="default"/>
      </w:rPr>
    </w:lvl>
    <w:lvl w:ilvl="3" w:tplc="F0FEEA2A">
      <w:start w:val="1"/>
      <w:numFmt w:val="lowerRoman"/>
      <w:lvlText w:val="%4."/>
      <w:lvlJc w:val="left"/>
      <w:pPr>
        <w:ind w:left="4680" w:hanging="720"/>
      </w:pPr>
      <w:rPr>
        <w:rFonts w:cs="Arial" w:hint="default"/>
        <w:sz w:val="22"/>
        <w:szCs w:val="22"/>
      </w:rPr>
    </w:lvl>
    <w:lvl w:ilvl="4" w:tplc="9D24DDEE">
      <w:start w:val="1"/>
      <w:numFmt w:val="lowerRoman"/>
      <w:lvlText w:val="%5)"/>
      <w:lvlJc w:val="left"/>
      <w:pPr>
        <w:ind w:left="5400" w:hanging="720"/>
      </w:pPr>
      <w:rPr>
        <w:rFonts w:hint="default"/>
      </w:r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11A646EA"/>
    <w:multiLevelType w:val="multilevel"/>
    <w:tmpl w:val="5D8636E4"/>
    <w:lvl w:ilvl="0">
      <w:start w:val="2"/>
      <w:numFmt w:val="decimal"/>
      <w:lvlText w:val="%1"/>
      <w:lvlJc w:val="left"/>
      <w:pPr>
        <w:tabs>
          <w:tab w:val="num" w:pos="360"/>
        </w:tabs>
        <w:ind w:left="360" w:hanging="360"/>
      </w:pPr>
      <w:rPr>
        <w:rFonts w:cs="Times New Roman" w:hint="default"/>
        <w:color w:val="auto"/>
      </w:rPr>
    </w:lvl>
    <w:lvl w:ilvl="1">
      <w:start w:val="1"/>
      <w:numFmt w:val="lowerRoman"/>
      <w:lvlText w:val="%2."/>
      <w:lvlJc w:val="left"/>
      <w:pPr>
        <w:tabs>
          <w:tab w:val="num" w:pos="1080"/>
        </w:tabs>
        <w:ind w:left="1080" w:hanging="360"/>
      </w:pPr>
      <w:rPr>
        <w:rFonts w:ascii="Cambria" w:eastAsia="Times New Roman" w:hAnsi="Cambria" w:cs="Times New Roman" w:hint="default"/>
        <w:color w:val="auto"/>
      </w:rPr>
    </w:lvl>
    <w:lvl w:ilvl="2">
      <w:start w:val="1"/>
      <w:numFmt w:val="decimal"/>
      <w:lvlText w:val="%1.%2.%3"/>
      <w:lvlJc w:val="left"/>
      <w:pPr>
        <w:tabs>
          <w:tab w:val="num" w:pos="2160"/>
        </w:tabs>
        <w:ind w:left="2160" w:hanging="720"/>
      </w:pPr>
      <w:rPr>
        <w:rFonts w:cs="Times New Roman" w:hint="default"/>
        <w:color w:val="auto"/>
      </w:rPr>
    </w:lvl>
    <w:lvl w:ilvl="3">
      <w:start w:val="1"/>
      <w:numFmt w:val="decimal"/>
      <w:lvlText w:val="%1.%2.%3.%4"/>
      <w:lvlJc w:val="left"/>
      <w:pPr>
        <w:tabs>
          <w:tab w:val="num" w:pos="2880"/>
        </w:tabs>
        <w:ind w:left="2880" w:hanging="720"/>
      </w:pPr>
      <w:rPr>
        <w:rFonts w:cs="Times New Roman" w:hint="default"/>
        <w:color w:val="auto"/>
      </w:rPr>
    </w:lvl>
    <w:lvl w:ilvl="4">
      <w:start w:val="1"/>
      <w:numFmt w:val="decimal"/>
      <w:lvlText w:val="%1.%2.%3.%4.%5"/>
      <w:lvlJc w:val="left"/>
      <w:pPr>
        <w:tabs>
          <w:tab w:val="num" w:pos="3960"/>
        </w:tabs>
        <w:ind w:left="3960" w:hanging="1080"/>
      </w:pPr>
      <w:rPr>
        <w:rFonts w:cs="Times New Roman" w:hint="default"/>
        <w:color w:val="auto"/>
      </w:rPr>
    </w:lvl>
    <w:lvl w:ilvl="5">
      <w:start w:val="1"/>
      <w:numFmt w:val="decimal"/>
      <w:lvlText w:val="%1.%2.%3.%4.%5.%6"/>
      <w:lvlJc w:val="left"/>
      <w:pPr>
        <w:tabs>
          <w:tab w:val="num" w:pos="4680"/>
        </w:tabs>
        <w:ind w:left="4680" w:hanging="1080"/>
      </w:pPr>
      <w:rPr>
        <w:rFonts w:cs="Times New Roman" w:hint="default"/>
        <w:color w:val="auto"/>
      </w:rPr>
    </w:lvl>
    <w:lvl w:ilvl="6">
      <w:start w:val="1"/>
      <w:numFmt w:val="decimal"/>
      <w:lvlText w:val="%1.%2.%3.%4.%5.%6.%7"/>
      <w:lvlJc w:val="left"/>
      <w:pPr>
        <w:tabs>
          <w:tab w:val="num" w:pos="5760"/>
        </w:tabs>
        <w:ind w:left="5760" w:hanging="1440"/>
      </w:pPr>
      <w:rPr>
        <w:rFonts w:cs="Times New Roman" w:hint="default"/>
        <w:color w:val="auto"/>
      </w:rPr>
    </w:lvl>
    <w:lvl w:ilvl="7">
      <w:start w:val="1"/>
      <w:numFmt w:val="decimal"/>
      <w:lvlText w:val="%1.%2.%3.%4.%5.%6.%7.%8"/>
      <w:lvlJc w:val="left"/>
      <w:pPr>
        <w:tabs>
          <w:tab w:val="num" w:pos="6480"/>
        </w:tabs>
        <w:ind w:left="6480" w:hanging="1440"/>
      </w:pPr>
      <w:rPr>
        <w:rFonts w:cs="Times New Roman" w:hint="default"/>
        <w:color w:val="auto"/>
      </w:rPr>
    </w:lvl>
    <w:lvl w:ilvl="8">
      <w:start w:val="1"/>
      <w:numFmt w:val="decimal"/>
      <w:lvlText w:val="%1.%2.%3.%4.%5.%6.%7.%8.%9"/>
      <w:lvlJc w:val="left"/>
      <w:pPr>
        <w:tabs>
          <w:tab w:val="num" w:pos="7560"/>
        </w:tabs>
        <w:ind w:left="7560" w:hanging="1800"/>
      </w:pPr>
      <w:rPr>
        <w:rFonts w:cs="Times New Roman" w:hint="default"/>
        <w:color w:val="auto"/>
      </w:rPr>
    </w:lvl>
  </w:abstractNum>
  <w:abstractNum w:abstractNumId="9" w15:restartNumberingAfterBreak="0">
    <w:nsid w:val="14AE1D11"/>
    <w:multiLevelType w:val="hybridMultilevel"/>
    <w:tmpl w:val="B19E94EE"/>
    <w:lvl w:ilvl="0" w:tplc="CACED4EA">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8F29A2"/>
    <w:multiLevelType w:val="hybridMultilevel"/>
    <w:tmpl w:val="966C4E2E"/>
    <w:lvl w:ilvl="0" w:tplc="306CF7CA">
      <w:start w:val="1"/>
      <w:numFmt w:val="lowerRoman"/>
      <w:lvlText w:val="%1."/>
      <w:lvlJc w:val="left"/>
      <w:pPr>
        <w:ind w:left="1440" w:hanging="360"/>
      </w:pPr>
    </w:lvl>
    <w:lvl w:ilvl="1" w:tplc="1E9A8564">
      <w:start w:val="1"/>
      <w:numFmt w:val="lowerLetter"/>
      <w:lvlText w:val="(%2)"/>
      <w:lvlJc w:val="left"/>
      <w:pPr>
        <w:ind w:left="2160" w:hanging="360"/>
      </w:pPr>
    </w:lvl>
    <w:lvl w:ilvl="2" w:tplc="0809001B">
      <w:start w:val="1"/>
      <w:numFmt w:val="lowerRoman"/>
      <w:lvlText w:val="%3."/>
      <w:lvlJc w:val="right"/>
      <w:pPr>
        <w:ind w:left="2880" w:hanging="180"/>
      </w:pPr>
    </w:lvl>
    <w:lvl w:ilvl="3" w:tplc="A0823734">
      <w:start w:val="1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1" w15:restartNumberingAfterBreak="0">
    <w:nsid w:val="1B913EFC"/>
    <w:multiLevelType w:val="multilevel"/>
    <w:tmpl w:val="DB584C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400801"/>
    <w:multiLevelType w:val="hybridMultilevel"/>
    <w:tmpl w:val="84923B52"/>
    <w:lvl w:ilvl="0" w:tplc="C1AEE02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031826"/>
    <w:multiLevelType w:val="multilevel"/>
    <w:tmpl w:val="2108B58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46"/>
        </w:tabs>
        <w:ind w:left="84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2142"/>
        </w:tabs>
        <w:ind w:left="214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4074741"/>
    <w:multiLevelType w:val="hybridMultilevel"/>
    <w:tmpl w:val="56243124"/>
    <w:lvl w:ilvl="0" w:tplc="566E17AE">
      <w:start w:val="1"/>
      <w:numFmt w:val="bullet"/>
      <w:pStyle w:val="Bullets"/>
      <w:lvlText w:val=""/>
      <w:lvlJc w:val="left"/>
      <w:pPr>
        <w:tabs>
          <w:tab w:val="num" w:pos="1437"/>
        </w:tabs>
        <w:ind w:left="357" w:firstLine="720"/>
      </w:pPr>
      <w:rPr>
        <w:rFonts w:ascii="Symbol" w:hAnsi="Symbol" w:hint="default"/>
        <w:sz w:val="24"/>
      </w:rPr>
    </w:lvl>
    <w:lvl w:ilvl="1" w:tplc="0414000F">
      <w:start w:val="1"/>
      <w:numFmt w:val="decimal"/>
      <w:lvlText w:val="%2."/>
      <w:lvlJc w:val="left"/>
      <w:pPr>
        <w:tabs>
          <w:tab w:val="num" w:pos="1440"/>
        </w:tabs>
        <w:ind w:left="1440" w:hanging="360"/>
      </w:pPr>
      <w:rPr>
        <w:rFonts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1E3CE7"/>
    <w:multiLevelType w:val="multilevel"/>
    <w:tmpl w:val="9182CC76"/>
    <w:lvl w:ilvl="0">
      <w:start w:val="2"/>
      <w:numFmt w:val="decimal"/>
      <w:lvlText w:val="%1"/>
      <w:lvlJc w:val="left"/>
      <w:pPr>
        <w:tabs>
          <w:tab w:val="num" w:pos="360"/>
        </w:tabs>
        <w:ind w:left="360" w:hanging="360"/>
      </w:pPr>
      <w:rPr>
        <w:rFonts w:cs="Times New Roman" w:hint="default"/>
        <w:color w:val="auto"/>
      </w:rPr>
    </w:lvl>
    <w:lvl w:ilvl="1">
      <w:start w:val="1"/>
      <w:numFmt w:val="lowerRoman"/>
      <w:lvlText w:val="%2."/>
      <w:lvlJc w:val="left"/>
      <w:pPr>
        <w:tabs>
          <w:tab w:val="num" w:pos="1080"/>
        </w:tabs>
        <w:ind w:left="1080" w:hanging="360"/>
      </w:pPr>
      <w:rPr>
        <w:rFonts w:ascii="Cambria" w:eastAsia="Times New Roman" w:hAnsi="Cambria" w:cs="Times New Roman" w:hint="default"/>
        <w:color w:val="auto"/>
      </w:rPr>
    </w:lvl>
    <w:lvl w:ilvl="2">
      <w:start w:val="1"/>
      <w:numFmt w:val="decimal"/>
      <w:lvlText w:val="%1.%2.%3"/>
      <w:lvlJc w:val="left"/>
      <w:pPr>
        <w:tabs>
          <w:tab w:val="num" w:pos="2160"/>
        </w:tabs>
        <w:ind w:left="2160" w:hanging="720"/>
      </w:pPr>
      <w:rPr>
        <w:rFonts w:cs="Times New Roman" w:hint="default"/>
        <w:color w:val="auto"/>
      </w:rPr>
    </w:lvl>
    <w:lvl w:ilvl="3">
      <w:start w:val="1"/>
      <w:numFmt w:val="decimal"/>
      <w:lvlText w:val="%1.%2.%3.%4"/>
      <w:lvlJc w:val="left"/>
      <w:pPr>
        <w:tabs>
          <w:tab w:val="num" w:pos="2880"/>
        </w:tabs>
        <w:ind w:left="2880" w:hanging="720"/>
      </w:pPr>
      <w:rPr>
        <w:rFonts w:cs="Times New Roman" w:hint="default"/>
        <w:color w:val="auto"/>
      </w:rPr>
    </w:lvl>
    <w:lvl w:ilvl="4">
      <w:start w:val="1"/>
      <w:numFmt w:val="decimal"/>
      <w:lvlText w:val="%1.%2.%3.%4.%5"/>
      <w:lvlJc w:val="left"/>
      <w:pPr>
        <w:tabs>
          <w:tab w:val="num" w:pos="3960"/>
        </w:tabs>
        <w:ind w:left="3960" w:hanging="1080"/>
      </w:pPr>
      <w:rPr>
        <w:rFonts w:cs="Times New Roman" w:hint="default"/>
        <w:color w:val="auto"/>
      </w:rPr>
    </w:lvl>
    <w:lvl w:ilvl="5">
      <w:start w:val="1"/>
      <w:numFmt w:val="decimal"/>
      <w:lvlText w:val="%1.%2.%3.%4.%5.%6"/>
      <w:lvlJc w:val="left"/>
      <w:pPr>
        <w:tabs>
          <w:tab w:val="num" w:pos="4680"/>
        </w:tabs>
        <w:ind w:left="4680" w:hanging="1080"/>
      </w:pPr>
      <w:rPr>
        <w:rFonts w:cs="Times New Roman" w:hint="default"/>
        <w:color w:val="auto"/>
      </w:rPr>
    </w:lvl>
    <w:lvl w:ilvl="6">
      <w:start w:val="1"/>
      <w:numFmt w:val="decimal"/>
      <w:lvlText w:val="%1.%2.%3.%4.%5.%6.%7"/>
      <w:lvlJc w:val="left"/>
      <w:pPr>
        <w:tabs>
          <w:tab w:val="num" w:pos="5760"/>
        </w:tabs>
        <w:ind w:left="5760" w:hanging="1440"/>
      </w:pPr>
      <w:rPr>
        <w:rFonts w:cs="Times New Roman" w:hint="default"/>
        <w:color w:val="auto"/>
      </w:rPr>
    </w:lvl>
    <w:lvl w:ilvl="7">
      <w:start w:val="1"/>
      <w:numFmt w:val="decimal"/>
      <w:lvlText w:val="%1.%2.%3.%4.%5.%6.%7.%8"/>
      <w:lvlJc w:val="left"/>
      <w:pPr>
        <w:tabs>
          <w:tab w:val="num" w:pos="6480"/>
        </w:tabs>
        <w:ind w:left="6480" w:hanging="1440"/>
      </w:pPr>
      <w:rPr>
        <w:rFonts w:cs="Times New Roman" w:hint="default"/>
        <w:color w:val="auto"/>
      </w:rPr>
    </w:lvl>
    <w:lvl w:ilvl="8">
      <w:start w:val="1"/>
      <w:numFmt w:val="decimal"/>
      <w:lvlText w:val="%1.%2.%3.%4.%5.%6.%7.%8.%9"/>
      <w:lvlJc w:val="left"/>
      <w:pPr>
        <w:tabs>
          <w:tab w:val="num" w:pos="7560"/>
        </w:tabs>
        <w:ind w:left="7560" w:hanging="1800"/>
      </w:pPr>
      <w:rPr>
        <w:rFonts w:cs="Times New Roman" w:hint="default"/>
        <w:color w:val="auto"/>
      </w:rPr>
    </w:lvl>
  </w:abstractNum>
  <w:abstractNum w:abstractNumId="16" w15:restartNumberingAfterBreak="0">
    <w:nsid w:val="3561078C"/>
    <w:multiLevelType w:val="hybridMultilevel"/>
    <w:tmpl w:val="6B3C78B8"/>
    <w:lvl w:ilvl="0" w:tplc="DDD86858">
      <w:start w:val="1"/>
      <w:numFmt w:val="low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830B5A"/>
    <w:multiLevelType w:val="multilevel"/>
    <w:tmpl w:val="700AB7D4"/>
    <w:lvl w:ilvl="0">
      <w:start w:val="1"/>
      <w:numFmt w:val="decimal"/>
      <w:pStyle w:val="TCHeading"/>
      <w:lvlText w:val="%1.0"/>
      <w:lvlJc w:val="left"/>
      <w:pPr>
        <w:tabs>
          <w:tab w:val="num" w:pos="720"/>
        </w:tabs>
        <w:ind w:left="720" w:hanging="720"/>
      </w:pPr>
      <w:rPr>
        <w:rFonts w:hint="default"/>
        <w:b/>
        <w:bCs w:val="0"/>
      </w:rPr>
    </w:lvl>
    <w:lvl w:ilvl="1">
      <w:start w:val="1"/>
      <w:numFmt w:val="none"/>
      <w:lvlText w:val="12.1"/>
      <w:lvlJc w:val="left"/>
      <w:pPr>
        <w:tabs>
          <w:tab w:val="num" w:pos="1530"/>
        </w:tabs>
        <w:ind w:left="1530" w:hanging="720"/>
      </w:pPr>
      <w:rPr>
        <w:rFonts w:hint="default"/>
        <w:i w:val="0"/>
      </w:rPr>
    </w:lvl>
    <w:lvl w:ilvl="2">
      <w:start w:val="1"/>
      <w:numFmt w:val="decimal"/>
      <w:lvlText w:val="%1.%2.%3"/>
      <w:lvlJc w:val="left"/>
      <w:pPr>
        <w:tabs>
          <w:tab w:val="num" w:pos="2610"/>
        </w:tabs>
        <w:ind w:left="2610" w:hanging="720"/>
      </w:pPr>
      <w:rPr>
        <w:rFonts w:ascii="Arial" w:eastAsia="Times New Roman" w:hAnsi="Arial" w:cs="Arial" w:hint="default"/>
      </w:rPr>
    </w:lvl>
    <w:lvl w:ilvl="3">
      <w:start w:val="1"/>
      <w:numFmt w:val="decimal"/>
      <w:pStyle w:val="TCSubheading3"/>
      <w:lvlText w:val="%1.%2.%3.%4."/>
      <w:lvlJc w:val="left"/>
      <w:pPr>
        <w:tabs>
          <w:tab w:val="num" w:pos="2880"/>
        </w:tabs>
        <w:ind w:left="2880" w:hanging="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AAB6414"/>
    <w:multiLevelType w:val="hybridMultilevel"/>
    <w:tmpl w:val="DB54D61A"/>
    <w:lvl w:ilvl="0" w:tplc="06D2047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DB05D8"/>
    <w:multiLevelType w:val="multilevel"/>
    <w:tmpl w:val="9B406900"/>
    <w:lvl w:ilvl="0">
      <w:start w:val="1"/>
      <w:numFmt w:val="decimal"/>
      <w:lvlText w:val="%1."/>
      <w:lvlJc w:val="left"/>
      <w:pPr>
        <w:ind w:left="360" w:hanging="360"/>
      </w:pPr>
    </w:lvl>
    <w:lvl w:ilvl="1">
      <w:start w:val="1"/>
      <w:numFmt w:val="lowerRoman"/>
      <w:lvlText w:val="(%2)"/>
      <w:lvlJc w:val="left"/>
      <w:pPr>
        <w:ind w:left="1080" w:hanging="36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0" w15:restartNumberingAfterBreak="0">
    <w:nsid w:val="404A1C85"/>
    <w:multiLevelType w:val="hybridMultilevel"/>
    <w:tmpl w:val="E116C438"/>
    <w:lvl w:ilvl="0" w:tplc="3BBC2D2E">
      <w:start w:val="1"/>
      <w:numFmt w:val="decimal"/>
      <w:lvlText w:val="%1."/>
      <w:lvlJc w:val="left"/>
      <w:pPr>
        <w:ind w:left="2160" w:hanging="360"/>
      </w:pPr>
    </w:lvl>
    <w:lvl w:ilvl="1" w:tplc="3BBC2D2E">
      <w:start w:val="1"/>
      <w:numFmt w:val="decimal"/>
      <w:lvlText w:val="%2."/>
      <w:lvlJc w:val="left"/>
      <w:pPr>
        <w:ind w:left="2880" w:hanging="360"/>
      </w:pPr>
    </w:lvl>
    <w:lvl w:ilvl="2" w:tplc="83049374">
      <w:start w:val="1"/>
      <w:numFmt w:val="lowerLetter"/>
      <w:lvlText w:val="(%3)"/>
      <w:lvlJc w:val="left"/>
      <w:pPr>
        <w:ind w:left="3780" w:hanging="360"/>
      </w:pPr>
      <w:rPr>
        <w:rFonts w:cs="Arial" w:hint="default"/>
      </w:rPr>
    </w:lvl>
    <w:lvl w:ilvl="3" w:tplc="06D20472">
      <w:start w:val="1"/>
      <w:numFmt w:val="lowerRoman"/>
      <w:lvlText w:val="%4."/>
      <w:lvlJc w:val="left"/>
      <w:pPr>
        <w:ind w:left="4680" w:hanging="720"/>
      </w:pPr>
      <w:rPr>
        <w:rFonts w:hint="default"/>
      </w:r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1" w15:restartNumberingAfterBreak="0">
    <w:nsid w:val="41CD1DB2"/>
    <w:multiLevelType w:val="multilevel"/>
    <w:tmpl w:val="18B2A6DC"/>
    <w:lvl w:ilvl="0">
      <w:start w:val="2"/>
      <w:numFmt w:val="decimal"/>
      <w:lvlText w:val="%1"/>
      <w:lvlJc w:val="left"/>
      <w:pPr>
        <w:tabs>
          <w:tab w:val="num" w:pos="360"/>
        </w:tabs>
        <w:ind w:left="360" w:hanging="360"/>
      </w:pPr>
      <w:rPr>
        <w:rFonts w:cs="Times New Roman" w:hint="default"/>
        <w:color w:val="auto"/>
      </w:rPr>
    </w:lvl>
    <w:lvl w:ilvl="1">
      <w:start w:val="1"/>
      <w:numFmt w:val="lowerRoman"/>
      <w:lvlText w:val="%2."/>
      <w:lvlJc w:val="left"/>
      <w:pPr>
        <w:tabs>
          <w:tab w:val="num" w:pos="1080"/>
        </w:tabs>
        <w:ind w:left="1080" w:hanging="360"/>
      </w:pPr>
      <w:rPr>
        <w:rFonts w:ascii="Cambria" w:eastAsia="Times New Roman" w:hAnsi="Cambria" w:cs="Times New Roman" w:hint="default"/>
        <w:b w:val="0"/>
        <w:color w:val="auto"/>
      </w:rPr>
    </w:lvl>
    <w:lvl w:ilvl="2">
      <w:start w:val="1"/>
      <w:numFmt w:val="decimal"/>
      <w:lvlText w:val="%1.%2.%3"/>
      <w:lvlJc w:val="left"/>
      <w:pPr>
        <w:tabs>
          <w:tab w:val="num" w:pos="2160"/>
        </w:tabs>
        <w:ind w:left="2160" w:hanging="720"/>
      </w:pPr>
      <w:rPr>
        <w:rFonts w:cs="Times New Roman" w:hint="default"/>
        <w:color w:val="auto"/>
      </w:rPr>
    </w:lvl>
    <w:lvl w:ilvl="3">
      <w:start w:val="1"/>
      <w:numFmt w:val="decimal"/>
      <w:lvlText w:val="%1.%2.%3.%4"/>
      <w:lvlJc w:val="left"/>
      <w:pPr>
        <w:tabs>
          <w:tab w:val="num" w:pos="2880"/>
        </w:tabs>
        <w:ind w:left="2880" w:hanging="720"/>
      </w:pPr>
      <w:rPr>
        <w:rFonts w:cs="Times New Roman" w:hint="default"/>
        <w:color w:val="auto"/>
      </w:rPr>
    </w:lvl>
    <w:lvl w:ilvl="4">
      <w:start w:val="1"/>
      <w:numFmt w:val="decimal"/>
      <w:lvlText w:val="%1.%2.%3.%4.%5"/>
      <w:lvlJc w:val="left"/>
      <w:pPr>
        <w:tabs>
          <w:tab w:val="num" w:pos="3960"/>
        </w:tabs>
        <w:ind w:left="3960" w:hanging="1080"/>
      </w:pPr>
      <w:rPr>
        <w:rFonts w:cs="Times New Roman" w:hint="default"/>
        <w:color w:val="auto"/>
      </w:rPr>
    </w:lvl>
    <w:lvl w:ilvl="5">
      <w:start w:val="1"/>
      <w:numFmt w:val="decimal"/>
      <w:lvlText w:val="%1.%2.%3.%4.%5.%6"/>
      <w:lvlJc w:val="left"/>
      <w:pPr>
        <w:tabs>
          <w:tab w:val="num" w:pos="4680"/>
        </w:tabs>
        <w:ind w:left="4680" w:hanging="1080"/>
      </w:pPr>
      <w:rPr>
        <w:rFonts w:cs="Times New Roman" w:hint="default"/>
        <w:color w:val="auto"/>
      </w:rPr>
    </w:lvl>
    <w:lvl w:ilvl="6">
      <w:start w:val="1"/>
      <w:numFmt w:val="decimal"/>
      <w:lvlText w:val="%1.%2.%3.%4.%5.%6.%7"/>
      <w:lvlJc w:val="left"/>
      <w:pPr>
        <w:tabs>
          <w:tab w:val="num" w:pos="5760"/>
        </w:tabs>
        <w:ind w:left="5760" w:hanging="1440"/>
      </w:pPr>
      <w:rPr>
        <w:rFonts w:cs="Times New Roman" w:hint="default"/>
        <w:color w:val="auto"/>
      </w:rPr>
    </w:lvl>
    <w:lvl w:ilvl="7">
      <w:start w:val="1"/>
      <w:numFmt w:val="decimal"/>
      <w:lvlText w:val="%1.%2.%3.%4.%5.%6.%7.%8"/>
      <w:lvlJc w:val="left"/>
      <w:pPr>
        <w:tabs>
          <w:tab w:val="num" w:pos="6480"/>
        </w:tabs>
        <w:ind w:left="6480" w:hanging="1440"/>
      </w:pPr>
      <w:rPr>
        <w:rFonts w:cs="Times New Roman" w:hint="default"/>
        <w:color w:val="auto"/>
      </w:rPr>
    </w:lvl>
    <w:lvl w:ilvl="8">
      <w:start w:val="1"/>
      <w:numFmt w:val="decimal"/>
      <w:lvlText w:val="%1.%2.%3.%4.%5.%6.%7.%8.%9"/>
      <w:lvlJc w:val="left"/>
      <w:pPr>
        <w:tabs>
          <w:tab w:val="num" w:pos="7560"/>
        </w:tabs>
        <w:ind w:left="7560" w:hanging="1800"/>
      </w:pPr>
      <w:rPr>
        <w:rFonts w:cs="Times New Roman" w:hint="default"/>
        <w:color w:val="auto"/>
      </w:rPr>
    </w:lvl>
  </w:abstractNum>
  <w:abstractNum w:abstractNumId="22" w15:restartNumberingAfterBreak="0">
    <w:nsid w:val="43460BFD"/>
    <w:multiLevelType w:val="hybridMultilevel"/>
    <w:tmpl w:val="89FE6D1C"/>
    <w:lvl w:ilvl="0" w:tplc="06D2047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4B67F0"/>
    <w:multiLevelType w:val="hybridMultilevel"/>
    <w:tmpl w:val="735E702A"/>
    <w:lvl w:ilvl="0" w:tplc="06D204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0752FE"/>
    <w:multiLevelType w:val="hybridMultilevel"/>
    <w:tmpl w:val="AB5C75CA"/>
    <w:lvl w:ilvl="0" w:tplc="06D20472">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7E67E85"/>
    <w:multiLevelType w:val="hybridMultilevel"/>
    <w:tmpl w:val="FF003F92"/>
    <w:lvl w:ilvl="0" w:tplc="D27430E0">
      <w:start w:val="1"/>
      <w:numFmt w:val="low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754112"/>
    <w:multiLevelType w:val="hybridMultilevel"/>
    <w:tmpl w:val="AE2A07FA"/>
    <w:lvl w:ilvl="0" w:tplc="8DCAE910">
      <w:start w:val="1"/>
      <w:numFmt w:val="decimal"/>
      <w:lvlText w:val="%1."/>
      <w:lvlJc w:val="left"/>
      <w:pPr>
        <w:ind w:left="720" w:hanging="360"/>
      </w:pPr>
      <w:rPr>
        <w:rFonts w:hint="default"/>
        <w:b/>
      </w:rPr>
    </w:lvl>
    <w:lvl w:ilvl="1" w:tplc="6EEE14B0">
      <w:start w:val="1"/>
      <w:numFmt w:val="lowerRoman"/>
      <w:lvlText w:val="%2."/>
      <w:lvlJc w:val="left"/>
      <w:pPr>
        <w:ind w:left="1800" w:hanging="720"/>
      </w:pPr>
      <w:rPr>
        <w:rFonts w:hint="default"/>
        <w:b w:val="0"/>
      </w:rPr>
    </w:lvl>
    <w:lvl w:ilvl="2" w:tplc="04090019">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F19263A"/>
    <w:multiLevelType w:val="hybridMultilevel"/>
    <w:tmpl w:val="052E28F2"/>
    <w:lvl w:ilvl="0" w:tplc="34A05C0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3B5259"/>
    <w:multiLevelType w:val="multilevel"/>
    <w:tmpl w:val="A0FA29D8"/>
    <w:lvl w:ilvl="0">
      <w:start w:val="2"/>
      <w:numFmt w:val="decimal"/>
      <w:lvlText w:val="%1"/>
      <w:lvlJc w:val="left"/>
      <w:pPr>
        <w:tabs>
          <w:tab w:val="num" w:pos="360"/>
        </w:tabs>
        <w:ind w:left="360" w:hanging="360"/>
      </w:pPr>
      <w:rPr>
        <w:rFonts w:cs="Times New Roman" w:hint="default"/>
        <w:color w:val="auto"/>
      </w:rPr>
    </w:lvl>
    <w:lvl w:ilvl="1">
      <w:start w:val="1"/>
      <w:numFmt w:val="lowerRoman"/>
      <w:lvlText w:val="%2."/>
      <w:lvlJc w:val="left"/>
      <w:pPr>
        <w:tabs>
          <w:tab w:val="num" w:pos="1080"/>
        </w:tabs>
        <w:ind w:left="1080" w:hanging="360"/>
      </w:pPr>
      <w:rPr>
        <w:rFonts w:ascii="Cambria" w:eastAsia="Times New Roman" w:hAnsi="Cambria" w:cs="Times New Roman" w:hint="default"/>
        <w:color w:val="auto"/>
      </w:rPr>
    </w:lvl>
    <w:lvl w:ilvl="2">
      <w:start w:val="1"/>
      <w:numFmt w:val="decimal"/>
      <w:lvlText w:val="%1.%2.%3"/>
      <w:lvlJc w:val="left"/>
      <w:pPr>
        <w:tabs>
          <w:tab w:val="num" w:pos="2160"/>
        </w:tabs>
        <w:ind w:left="2160" w:hanging="720"/>
      </w:pPr>
      <w:rPr>
        <w:rFonts w:cs="Times New Roman" w:hint="default"/>
        <w:color w:val="auto"/>
      </w:rPr>
    </w:lvl>
    <w:lvl w:ilvl="3">
      <w:start w:val="1"/>
      <w:numFmt w:val="decimal"/>
      <w:lvlText w:val="%1.%2.%3.%4"/>
      <w:lvlJc w:val="left"/>
      <w:pPr>
        <w:tabs>
          <w:tab w:val="num" w:pos="2880"/>
        </w:tabs>
        <w:ind w:left="2880" w:hanging="720"/>
      </w:pPr>
      <w:rPr>
        <w:rFonts w:cs="Times New Roman" w:hint="default"/>
        <w:color w:val="auto"/>
      </w:rPr>
    </w:lvl>
    <w:lvl w:ilvl="4">
      <w:start w:val="1"/>
      <w:numFmt w:val="decimal"/>
      <w:lvlText w:val="%1.%2.%3.%4.%5"/>
      <w:lvlJc w:val="left"/>
      <w:pPr>
        <w:tabs>
          <w:tab w:val="num" w:pos="3960"/>
        </w:tabs>
        <w:ind w:left="3960" w:hanging="1080"/>
      </w:pPr>
      <w:rPr>
        <w:rFonts w:cs="Times New Roman" w:hint="default"/>
        <w:color w:val="auto"/>
      </w:rPr>
    </w:lvl>
    <w:lvl w:ilvl="5">
      <w:start w:val="1"/>
      <w:numFmt w:val="decimal"/>
      <w:lvlText w:val="%1.%2.%3.%4.%5.%6"/>
      <w:lvlJc w:val="left"/>
      <w:pPr>
        <w:tabs>
          <w:tab w:val="num" w:pos="4680"/>
        </w:tabs>
        <w:ind w:left="4680" w:hanging="1080"/>
      </w:pPr>
      <w:rPr>
        <w:rFonts w:cs="Times New Roman" w:hint="default"/>
        <w:color w:val="auto"/>
      </w:rPr>
    </w:lvl>
    <w:lvl w:ilvl="6">
      <w:start w:val="1"/>
      <w:numFmt w:val="decimal"/>
      <w:lvlText w:val="%1.%2.%3.%4.%5.%6.%7"/>
      <w:lvlJc w:val="left"/>
      <w:pPr>
        <w:tabs>
          <w:tab w:val="num" w:pos="5760"/>
        </w:tabs>
        <w:ind w:left="5760" w:hanging="1440"/>
      </w:pPr>
      <w:rPr>
        <w:rFonts w:cs="Times New Roman" w:hint="default"/>
        <w:color w:val="auto"/>
      </w:rPr>
    </w:lvl>
    <w:lvl w:ilvl="7">
      <w:start w:val="1"/>
      <w:numFmt w:val="decimal"/>
      <w:lvlText w:val="%1.%2.%3.%4.%5.%6.%7.%8"/>
      <w:lvlJc w:val="left"/>
      <w:pPr>
        <w:tabs>
          <w:tab w:val="num" w:pos="6480"/>
        </w:tabs>
        <w:ind w:left="6480" w:hanging="1440"/>
      </w:pPr>
      <w:rPr>
        <w:rFonts w:cs="Times New Roman" w:hint="default"/>
        <w:color w:val="auto"/>
      </w:rPr>
    </w:lvl>
    <w:lvl w:ilvl="8">
      <w:start w:val="1"/>
      <w:numFmt w:val="decimal"/>
      <w:lvlText w:val="%1.%2.%3.%4.%5.%6.%7.%8.%9"/>
      <w:lvlJc w:val="left"/>
      <w:pPr>
        <w:tabs>
          <w:tab w:val="num" w:pos="7560"/>
        </w:tabs>
        <w:ind w:left="7560" w:hanging="1800"/>
      </w:pPr>
      <w:rPr>
        <w:rFonts w:cs="Times New Roman" w:hint="default"/>
        <w:color w:val="auto"/>
      </w:rPr>
    </w:lvl>
  </w:abstractNum>
  <w:abstractNum w:abstractNumId="29" w15:restartNumberingAfterBreak="0">
    <w:nsid w:val="598A52CA"/>
    <w:multiLevelType w:val="hybridMultilevel"/>
    <w:tmpl w:val="242ADE98"/>
    <w:lvl w:ilvl="0" w:tplc="EE9C667A">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0E4557A"/>
    <w:multiLevelType w:val="hybridMultilevel"/>
    <w:tmpl w:val="BC26ADC8"/>
    <w:lvl w:ilvl="0" w:tplc="04140001">
      <w:start w:val="1"/>
      <w:numFmt w:val="bullet"/>
      <w:lvlText w:val=""/>
      <w:lvlJc w:val="left"/>
      <w:pPr>
        <w:tabs>
          <w:tab w:val="num" w:pos="1440"/>
        </w:tabs>
        <w:ind w:left="1440" w:hanging="360"/>
      </w:pPr>
      <w:rPr>
        <w:rFonts w:ascii="Symbol" w:hAnsi="Symbol" w:hint="default"/>
      </w:rPr>
    </w:lvl>
    <w:lvl w:ilvl="1" w:tplc="04140003">
      <w:start w:val="1"/>
      <w:numFmt w:val="bullet"/>
      <w:lvlText w:val="o"/>
      <w:lvlJc w:val="left"/>
      <w:pPr>
        <w:tabs>
          <w:tab w:val="num" w:pos="2160"/>
        </w:tabs>
        <w:ind w:left="2160" w:hanging="360"/>
      </w:pPr>
      <w:rPr>
        <w:rFonts w:ascii="Courier New" w:hAnsi="Courier New" w:cs="Courier New" w:hint="default"/>
      </w:rPr>
    </w:lvl>
    <w:lvl w:ilvl="2" w:tplc="04140005">
      <w:start w:val="1"/>
      <w:numFmt w:val="bullet"/>
      <w:lvlText w:val=""/>
      <w:lvlJc w:val="left"/>
      <w:pPr>
        <w:tabs>
          <w:tab w:val="num" w:pos="2880"/>
        </w:tabs>
        <w:ind w:left="2880" w:hanging="360"/>
      </w:pPr>
      <w:rPr>
        <w:rFonts w:ascii="Wingdings" w:hAnsi="Wingdings" w:hint="default"/>
      </w:rPr>
    </w:lvl>
    <w:lvl w:ilvl="3" w:tplc="04140001" w:tentative="1">
      <w:start w:val="1"/>
      <w:numFmt w:val="bullet"/>
      <w:lvlText w:val=""/>
      <w:lvlJc w:val="left"/>
      <w:pPr>
        <w:tabs>
          <w:tab w:val="num" w:pos="3600"/>
        </w:tabs>
        <w:ind w:left="3600" w:hanging="360"/>
      </w:pPr>
      <w:rPr>
        <w:rFonts w:ascii="Symbol" w:hAnsi="Symbol" w:hint="default"/>
      </w:rPr>
    </w:lvl>
    <w:lvl w:ilvl="4" w:tplc="04140003" w:tentative="1">
      <w:start w:val="1"/>
      <w:numFmt w:val="bullet"/>
      <w:lvlText w:val="o"/>
      <w:lvlJc w:val="left"/>
      <w:pPr>
        <w:tabs>
          <w:tab w:val="num" w:pos="4320"/>
        </w:tabs>
        <w:ind w:left="4320" w:hanging="360"/>
      </w:pPr>
      <w:rPr>
        <w:rFonts w:ascii="Courier New" w:hAnsi="Courier New" w:cs="Courier New" w:hint="default"/>
      </w:rPr>
    </w:lvl>
    <w:lvl w:ilvl="5" w:tplc="04140005" w:tentative="1">
      <w:start w:val="1"/>
      <w:numFmt w:val="bullet"/>
      <w:lvlText w:val=""/>
      <w:lvlJc w:val="left"/>
      <w:pPr>
        <w:tabs>
          <w:tab w:val="num" w:pos="5040"/>
        </w:tabs>
        <w:ind w:left="5040" w:hanging="360"/>
      </w:pPr>
      <w:rPr>
        <w:rFonts w:ascii="Wingdings" w:hAnsi="Wingdings" w:hint="default"/>
      </w:rPr>
    </w:lvl>
    <w:lvl w:ilvl="6" w:tplc="04140001" w:tentative="1">
      <w:start w:val="1"/>
      <w:numFmt w:val="bullet"/>
      <w:lvlText w:val=""/>
      <w:lvlJc w:val="left"/>
      <w:pPr>
        <w:tabs>
          <w:tab w:val="num" w:pos="5760"/>
        </w:tabs>
        <w:ind w:left="5760" w:hanging="360"/>
      </w:pPr>
      <w:rPr>
        <w:rFonts w:ascii="Symbol" w:hAnsi="Symbol" w:hint="default"/>
      </w:rPr>
    </w:lvl>
    <w:lvl w:ilvl="7" w:tplc="04140003" w:tentative="1">
      <w:start w:val="1"/>
      <w:numFmt w:val="bullet"/>
      <w:lvlText w:val="o"/>
      <w:lvlJc w:val="left"/>
      <w:pPr>
        <w:tabs>
          <w:tab w:val="num" w:pos="6480"/>
        </w:tabs>
        <w:ind w:left="6480" w:hanging="360"/>
      </w:pPr>
      <w:rPr>
        <w:rFonts w:ascii="Courier New" w:hAnsi="Courier New" w:cs="Courier New" w:hint="default"/>
      </w:rPr>
    </w:lvl>
    <w:lvl w:ilvl="8" w:tplc="0414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334087E"/>
    <w:multiLevelType w:val="hybridMultilevel"/>
    <w:tmpl w:val="C4FA4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840E83"/>
    <w:multiLevelType w:val="hybridMultilevel"/>
    <w:tmpl w:val="242ADE98"/>
    <w:lvl w:ilvl="0" w:tplc="EE9C667A">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BC53D0C"/>
    <w:multiLevelType w:val="hybridMultilevel"/>
    <w:tmpl w:val="8AC07F52"/>
    <w:lvl w:ilvl="0" w:tplc="BD4E0592">
      <w:start w:val="4"/>
      <w:numFmt w:val="lowerRoman"/>
      <w:lvlText w:val="(%1)"/>
      <w:lvlJc w:val="left"/>
      <w:pPr>
        <w:ind w:left="720" w:hanging="360"/>
      </w:pPr>
      <w:rPr>
        <w:rFonts w:hint="default"/>
        <w:b w:val="0"/>
      </w:rPr>
    </w:lvl>
    <w:lvl w:ilvl="1" w:tplc="A992B3DA">
      <w:start w:val="1"/>
      <w:numFmt w:val="lowerLetter"/>
      <w:lvlText w:val="(%2)"/>
      <w:lvlJc w:val="left"/>
      <w:pPr>
        <w:ind w:left="1440" w:hanging="360"/>
      </w:pPr>
      <w:rPr>
        <w:rFonts w:hint="default"/>
      </w:rPr>
    </w:lvl>
    <w:lvl w:ilvl="2" w:tplc="06D20472">
      <w:start w:val="1"/>
      <w:numFmt w:val="lowerRoman"/>
      <w:lvlText w:val="%3."/>
      <w:lvlJc w:val="lef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D202C6A"/>
    <w:multiLevelType w:val="hybridMultilevel"/>
    <w:tmpl w:val="4410AD56"/>
    <w:lvl w:ilvl="0" w:tplc="68C27A0E">
      <w:start w:val="1"/>
      <w:numFmt w:val="low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B03F5D"/>
    <w:multiLevelType w:val="hybridMultilevel"/>
    <w:tmpl w:val="24CC03CE"/>
    <w:lvl w:ilvl="0" w:tplc="A45625A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D270DE"/>
    <w:multiLevelType w:val="hybridMultilevel"/>
    <w:tmpl w:val="6CBAA702"/>
    <w:lvl w:ilvl="0" w:tplc="BCF23A1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CC408F"/>
    <w:multiLevelType w:val="hybridMultilevel"/>
    <w:tmpl w:val="93AA5648"/>
    <w:lvl w:ilvl="0" w:tplc="06D2047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12F5C6C"/>
    <w:multiLevelType w:val="hybridMultilevel"/>
    <w:tmpl w:val="CA4447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1D13A93"/>
    <w:multiLevelType w:val="hybridMultilevel"/>
    <w:tmpl w:val="B922BED0"/>
    <w:lvl w:ilvl="0" w:tplc="06D2047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F76380"/>
    <w:multiLevelType w:val="hybridMultilevel"/>
    <w:tmpl w:val="D73A77D2"/>
    <w:lvl w:ilvl="0" w:tplc="06D2047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233467"/>
    <w:multiLevelType w:val="hybridMultilevel"/>
    <w:tmpl w:val="28106B00"/>
    <w:lvl w:ilvl="0" w:tplc="4AB6828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A53D49"/>
    <w:multiLevelType w:val="hybridMultilevel"/>
    <w:tmpl w:val="6AA840E4"/>
    <w:lvl w:ilvl="0" w:tplc="4466644C">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E4BD9"/>
    <w:multiLevelType w:val="hybridMultilevel"/>
    <w:tmpl w:val="36DAC868"/>
    <w:lvl w:ilvl="0" w:tplc="06D20472">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4" w15:restartNumberingAfterBreak="0">
    <w:nsid w:val="7F4F4C6F"/>
    <w:multiLevelType w:val="singleLevel"/>
    <w:tmpl w:val="04090019"/>
    <w:lvl w:ilvl="0">
      <w:start w:val="1"/>
      <w:numFmt w:val="lowerLetter"/>
      <w:lvlText w:val="%1."/>
      <w:lvlJc w:val="left"/>
      <w:pPr>
        <w:ind w:left="2340" w:hanging="360"/>
      </w:pPr>
      <w:rPr>
        <w:rFonts w:hint="default"/>
      </w:rPr>
    </w:lvl>
  </w:abstractNum>
  <w:num w:numId="1">
    <w:abstractNumId w:val="13"/>
  </w:num>
  <w:num w:numId="2">
    <w:abstractNumId w:val="38"/>
  </w:num>
  <w:num w:numId="3">
    <w:abstractNumId w:val="44"/>
  </w:num>
  <w:num w:numId="4">
    <w:abstractNumId w:val="4"/>
  </w:num>
  <w:num w:numId="5">
    <w:abstractNumId w:val="17"/>
  </w:num>
  <w:num w:numId="6">
    <w:abstractNumId w:val="3"/>
  </w:num>
  <w:num w:numId="7">
    <w:abstractNumId w:val="14"/>
  </w:num>
  <w:num w:numId="8">
    <w:abstractNumId w:val="0"/>
    <w:lvlOverride w:ilvl="0">
      <w:lvl w:ilvl="0">
        <w:start w:val="1"/>
        <w:numFmt w:val="decimal"/>
        <w:pStyle w:val="Legal1"/>
        <w:lvlText w:val="%1"/>
        <w:lvlJc w:val="left"/>
        <w:pPr>
          <w:ind w:left="0" w:firstLine="0"/>
        </w:pPr>
        <w:rPr>
          <w:rFonts w:ascii="Times New Roman" w:hAnsi="Times New Roman" w:cs="Times New Roman"/>
          <w:b/>
          <w:bCs/>
          <w:sz w:val="24"/>
          <w:szCs w:val="24"/>
        </w:rPr>
      </w:lvl>
    </w:lvlOverride>
    <w:lvlOverride w:ilvl="1">
      <w:lvl w:ilvl="1">
        <w:start w:val="1"/>
        <w:numFmt w:val="decimal"/>
        <w:pStyle w:val="Legal2"/>
        <w:lvlText w:val="%1.%2"/>
        <w:lvlJc w:val="left"/>
        <w:pPr>
          <w:ind w:left="0" w:firstLine="0"/>
        </w:pPr>
        <w:rPr>
          <w:rFonts w:cs="Times New Roman"/>
          <w:b w:val="0"/>
        </w:rPr>
      </w:lvl>
    </w:lvlOverride>
    <w:lvlOverride w:ilvl="2">
      <w:lvl w:ilvl="2">
        <w:start w:val="1"/>
        <w:numFmt w:val="decimal"/>
        <w:lvlText w:val="%3"/>
        <w:lvlJc w:val="left"/>
        <w:pPr>
          <w:ind w:left="0" w:firstLine="0"/>
        </w:pPr>
        <w:rPr>
          <w:rFonts w:cs="Times New Roman"/>
        </w:rPr>
      </w:lvl>
    </w:lvlOverride>
    <w:lvlOverride w:ilvl="3">
      <w:lvl w:ilvl="3">
        <w:start w:val="1"/>
        <w:numFmt w:val="decimal"/>
        <w:lvlText w:val="%4"/>
        <w:lvlJc w:val="left"/>
        <w:pPr>
          <w:ind w:left="0" w:firstLine="0"/>
        </w:pPr>
        <w:rPr>
          <w:rFonts w:cs="Times New Roman"/>
        </w:rPr>
      </w:lvl>
    </w:lvlOverride>
    <w:lvlOverride w:ilvl="4">
      <w:lvl w:ilvl="4">
        <w:start w:val="1"/>
        <w:numFmt w:val="decimal"/>
        <w:lvlText w:val="%5"/>
        <w:lvlJc w:val="left"/>
        <w:pPr>
          <w:ind w:left="0" w:firstLine="0"/>
        </w:pPr>
        <w:rPr>
          <w:rFonts w:cs="Times New Roman"/>
        </w:rPr>
      </w:lvl>
    </w:lvlOverride>
    <w:lvlOverride w:ilvl="5">
      <w:lvl w:ilvl="5">
        <w:start w:val="1"/>
        <w:numFmt w:val="decimal"/>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decimal"/>
        <w:lvlText w:val="%8"/>
        <w:lvlJc w:val="left"/>
        <w:pPr>
          <w:ind w:left="0" w:firstLine="0"/>
        </w:pPr>
        <w:rPr>
          <w:rFonts w:cs="Times New Roman"/>
        </w:rPr>
      </w:lvl>
    </w:lvlOverride>
    <w:lvlOverride w:ilvl="8">
      <w:lvl w:ilvl="8">
        <w:numFmt w:val="decimal"/>
        <w:lvlText w:val=""/>
        <w:lvlJc w:val="left"/>
        <w:pPr>
          <w:ind w:left="0" w:firstLine="0"/>
        </w:pPr>
        <w:rPr>
          <w:rFonts w:cs="Times New Roman"/>
        </w:rPr>
      </w:lvl>
    </w:lvlOverride>
  </w:num>
  <w:num w:numId="9">
    <w:abstractNumId w:val="26"/>
  </w:num>
  <w:num w:numId="10">
    <w:abstractNumId w:val="33"/>
  </w:num>
  <w:num w:numId="11">
    <w:abstractNumId w:val="20"/>
  </w:num>
  <w:num w:numId="12">
    <w:abstractNumId w:val="43"/>
  </w:num>
  <w:num w:numId="13">
    <w:abstractNumId w:val="24"/>
  </w:num>
  <w:num w:numId="14">
    <w:abstractNumId w:val="37"/>
  </w:num>
  <w:num w:numId="15">
    <w:abstractNumId w:val="40"/>
  </w:num>
  <w:num w:numId="16">
    <w:abstractNumId w:val="22"/>
  </w:num>
  <w:num w:numId="17">
    <w:abstractNumId w:val="18"/>
  </w:num>
  <w:num w:numId="18">
    <w:abstractNumId w:val="6"/>
  </w:num>
  <w:num w:numId="19">
    <w:abstractNumId w:val="25"/>
  </w:num>
  <w:num w:numId="20">
    <w:abstractNumId w:val="8"/>
  </w:num>
  <w:num w:numId="21">
    <w:abstractNumId w:val="2"/>
  </w:num>
  <w:num w:numId="22">
    <w:abstractNumId w:val="35"/>
  </w:num>
  <w:num w:numId="23">
    <w:abstractNumId w:val="5"/>
  </w:num>
  <w:num w:numId="24">
    <w:abstractNumId w:val="28"/>
  </w:num>
  <w:num w:numId="25">
    <w:abstractNumId w:val="16"/>
  </w:num>
  <w:num w:numId="26">
    <w:abstractNumId w:val="23"/>
  </w:num>
  <w:num w:numId="27">
    <w:abstractNumId w:val="39"/>
  </w:num>
  <w:num w:numId="28">
    <w:abstractNumId w:val="34"/>
  </w:num>
  <w:num w:numId="29">
    <w:abstractNumId w:val="15"/>
  </w:num>
  <w:num w:numId="30">
    <w:abstractNumId w:val="1"/>
  </w:num>
  <w:num w:numId="31">
    <w:abstractNumId w:val="41"/>
  </w:num>
  <w:num w:numId="32">
    <w:abstractNumId w:val="7"/>
  </w:num>
  <w:num w:numId="33">
    <w:abstractNumId w:val="27"/>
  </w:num>
  <w:num w:numId="34">
    <w:abstractNumId w:val="36"/>
  </w:num>
  <w:num w:numId="35">
    <w:abstractNumId w:val="12"/>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31"/>
  </w:num>
  <w:num w:numId="40">
    <w:abstractNumId w:val="11"/>
  </w:num>
  <w:num w:numId="41">
    <w:abstractNumId w:val="42"/>
  </w:num>
  <w:num w:numId="42">
    <w:abstractNumId w:val="9"/>
  </w:num>
  <w:num w:numId="43">
    <w:abstractNumId w:val="32"/>
  </w:num>
  <w:num w:numId="44">
    <w:abstractNumId w:val="29"/>
  </w:num>
  <w:num w:numId="45">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w+NZ0e5inRDg8DrFPOeIuaqpNTnGq/1B6GigEj997VhipkffZTtKnxVWhaou1uoKWHo/fPiBMnWN3DVCGMdNnA==" w:salt="gFvC/yq8Ryt+4EQdUMGJZ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D36"/>
    <w:rsid w:val="00331447"/>
    <w:rsid w:val="0059387F"/>
    <w:rsid w:val="00904933"/>
    <w:rsid w:val="00913B82"/>
    <w:rsid w:val="00AC4D36"/>
    <w:rsid w:val="00B51F62"/>
    <w:rsid w:val="00BD7D19"/>
    <w:rsid w:val="00FD6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422E3"/>
  <w15:chartTrackingRefBased/>
  <w15:docId w15:val="{0CB634B4-A12A-4BFE-9C3F-509B412A9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D19"/>
    <w:pPr>
      <w:spacing w:after="0" w:line="240" w:lineRule="auto"/>
    </w:pPr>
    <w:rPr>
      <w:rFonts w:ascii="Times New Roman" w:eastAsia="Times New Roman" w:hAnsi="Times New Roman" w:cs="Times New Roman"/>
      <w:sz w:val="20"/>
      <w:szCs w:val="20"/>
    </w:rPr>
  </w:style>
  <w:style w:type="paragraph" w:styleId="Heading1">
    <w:name w:val="heading 1"/>
    <w:aliases w:val="H1,R1,Header 1,1,h:1,h:1app,app heading 1,l1,h1,Head 1 (Chapter heading),Titre§,Section Head,H11,ITT t1,PA Chapter,II+,I,Chapter Heading,T1,H12,H111,H13,H112,H14,H113,H15,H114,H16,H115,H17,H116,H18,H117,H19,H118,H110,H119,H120,H1110,H121,H1111"/>
    <w:basedOn w:val="Normal"/>
    <w:next w:val="Normal"/>
    <w:link w:val="Heading1Char"/>
    <w:qFormat/>
    <w:rsid w:val="00BD7D19"/>
    <w:pPr>
      <w:keepNext/>
      <w:numPr>
        <w:numId w:val="1"/>
      </w:numPr>
      <w:outlineLvl w:val="0"/>
    </w:pPr>
    <w:rPr>
      <w:sz w:val="24"/>
      <w:lang w:val="x-none" w:eastAsia="x-none"/>
    </w:rPr>
  </w:style>
  <w:style w:type="paragraph" w:styleId="Heading2">
    <w:name w:val="heading 2"/>
    <w:aliases w:val="Lev 2,H2,R2,orderpara1,Überschrift 2 old,2,h:2,h:2app,1st level heading,level 2 no toc,Titre2,H22,H211,H23,H212,H24,H213,H25,H214,H26,H215,H27,H216,H28,H217,H29,H218,H210,H219,H220,H2110,H221,H2111,H231,H2121,H241,H2131,H251,H2141,H261,H2151"/>
    <w:basedOn w:val="Normal"/>
    <w:next w:val="Normal"/>
    <w:link w:val="Heading2Char"/>
    <w:qFormat/>
    <w:rsid w:val="00BD7D19"/>
    <w:pPr>
      <w:keepNext/>
      <w:numPr>
        <w:ilvl w:val="1"/>
        <w:numId w:val="1"/>
      </w:numPr>
      <w:jc w:val="center"/>
      <w:outlineLvl w:val="1"/>
    </w:pPr>
    <w:rPr>
      <w:b/>
      <w:sz w:val="28"/>
      <w:lang w:val="x-none" w:eastAsia="x-none"/>
    </w:rPr>
  </w:style>
  <w:style w:type="paragraph" w:styleId="Heading3">
    <w:name w:val="heading 3"/>
    <w:aliases w:val="Heading 3 Char Char,PA Minor Section,heading c,h3,3,H3,Numbered - 3,Level 3 Topic Headi...,Mi,Minor,Headline,Proposa,PARA3,Level 1 - 1,sh3,Heading 14,titre 1.1.1,Label,Label1,(Alt+3),(Alt+3)1,(Alt+3)2,(Alt+3)3,(Alt+3)4,(Alt+3)5,(Alt+3)6,e,A,L3"/>
    <w:basedOn w:val="Normal"/>
    <w:next w:val="Normal"/>
    <w:link w:val="Heading3Char"/>
    <w:qFormat/>
    <w:rsid w:val="00BD7D19"/>
    <w:pPr>
      <w:keepNext/>
      <w:numPr>
        <w:ilvl w:val="2"/>
        <w:numId w:val="1"/>
      </w:numPr>
      <w:jc w:val="both"/>
      <w:outlineLvl w:val="2"/>
    </w:pPr>
    <w:rPr>
      <w:snapToGrid w:val="0"/>
      <w:color w:val="0000FF"/>
      <w:sz w:val="24"/>
      <w:lang w:val="en-GB" w:eastAsia="x-none"/>
    </w:rPr>
  </w:style>
  <w:style w:type="paragraph" w:styleId="Heading4">
    <w:name w:val="heading 4"/>
    <w:aliases w:val="Heading 4 Char Char,PA Micro Section,list 2,h4,H4,Sub-Minor,(Alt+4),H41,(Alt+4)1,H42,(Alt+4)2,H43,(Alt+4)3,H44,(Alt+4)4,H45,(Alt+4)5,H411,(Alt+4)11,H421,(Alt+4)21,H431,(Alt+4)31,H46,(Alt+4)6,H412,(Alt+4)12,H422,(Alt+4)22,H432,(Alt+4)32,H47,H48"/>
    <w:basedOn w:val="Normal"/>
    <w:next w:val="Normal"/>
    <w:link w:val="Heading4Char"/>
    <w:qFormat/>
    <w:rsid w:val="00BD7D19"/>
    <w:pPr>
      <w:keepNext/>
      <w:numPr>
        <w:ilvl w:val="3"/>
        <w:numId w:val="1"/>
      </w:numPr>
      <w:outlineLvl w:val="3"/>
    </w:pPr>
    <w:rPr>
      <w:sz w:val="24"/>
      <w:lang w:val="x-none" w:eastAsia="x-none"/>
    </w:rPr>
  </w:style>
  <w:style w:type="paragraph" w:styleId="Heading5">
    <w:name w:val="heading 5"/>
    <w:aliases w:val="Roman list,h5,ITT t5,PA Pico Section,5,Level 5,Header 5,E5,T5,T51,T52,T511,Roman list1,Roman list2,Roman list11,Roman list3,Roman list12,Roman list21,Roman list111,Titre5,heading 5,IS41 Heading 5,H5,l5,hm,Table label,mh2,Module heading 2,h51"/>
    <w:basedOn w:val="Normal"/>
    <w:next w:val="Normal"/>
    <w:link w:val="Heading5Char"/>
    <w:qFormat/>
    <w:rsid w:val="00BD7D19"/>
    <w:pPr>
      <w:keepNext/>
      <w:numPr>
        <w:ilvl w:val="4"/>
        <w:numId w:val="1"/>
      </w:numPr>
      <w:jc w:val="right"/>
      <w:outlineLvl w:val="4"/>
    </w:pPr>
    <w:rPr>
      <w:b/>
      <w:bCs/>
    </w:rPr>
  </w:style>
  <w:style w:type="paragraph" w:styleId="Heading6">
    <w:name w:val="heading 6"/>
    <w:aliases w:val="Bullet list,ITT t6,PA Appendix,6,heading 6,Appendix,T6,Level 6,h6,Bullet list1,Bullet list2,Bullet list11,Bullet list3,Bullet list12,Bullet list21,Bullet list111,Bullet lis,Header 6,E6,H6,Figure label,l6,hsm,cnp,Caption number (page-wide)"/>
    <w:basedOn w:val="Normal"/>
    <w:next w:val="Normal"/>
    <w:link w:val="Heading6Char"/>
    <w:qFormat/>
    <w:rsid w:val="00BD7D19"/>
    <w:pPr>
      <w:keepNext/>
      <w:numPr>
        <w:ilvl w:val="5"/>
        <w:numId w:val="1"/>
      </w:numPr>
      <w:jc w:val="right"/>
      <w:outlineLvl w:val="5"/>
    </w:pPr>
    <w:rPr>
      <w:i/>
      <w:iCs/>
      <w:lang w:val="x-none" w:eastAsia="x-none"/>
    </w:rPr>
  </w:style>
  <w:style w:type="paragraph" w:styleId="Heading7">
    <w:name w:val="heading 7"/>
    <w:aliases w:val="letter list,lettered list,ITT t7,PA Appendix Major,7,req3,heading 7,L7,st,SDL title,letter list1,lettered list1,letter list2,lettered list2,letter list11,lettered list11,letter list3,lettered list3,letter list12,lettered list12,h7"/>
    <w:basedOn w:val="Normal"/>
    <w:next w:val="Normal"/>
    <w:link w:val="Heading7Char"/>
    <w:qFormat/>
    <w:rsid w:val="00BD7D19"/>
    <w:pPr>
      <w:keepNext/>
      <w:numPr>
        <w:ilvl w:val="6"/>
        <w:numId w:val="1"/>
      </w:numPr>
      <w:jc w:val="both"/>
      <w:outlineLvl w:val="6"/>
    </w:pPr>
    <w:rPr>
      <w:b/>
      <w:bCs/>
      <w:sz w:val="22"/>
    </w:rPr>
  </w:style>
  <w:style w:type="paragraph" w:styleId="Heading8">
    <w:name w:val="heading 8"/>
    <w:aliases w:val="action,ITT t8,PA Appendix Minor,8,r,requirement,req2,Reference List,heading 8,ft,action1,action2,action11,action3,action4,action5,action6,action7,action12,action21,action111,action31,action8,action13,action22,action112,action32,action9, action"/>
    <w:basedOn w:val="Normal"/>
    <w:next w:val="Normal"/>
    <w:link w:val="Heading8Char"/>
    <w:qFormat/>
    <w:rsid w:val="00BD7D19"/>
    <w:pPr>
      <w:keepNext/>
      <w:numPr>
        <w:ilvl w:val="7"/>
        <w:numId w:val="1"/>
      </w:numPr>
      <w:jc w:val="center"/>
      <w:outlineLvl w:val="7"/>
    </w:pPr>
    <w:rPr>
      <w:color w:val="FF0000"/>
      <w:sz w:val="24"/>
    </w:rPr>
  </w:style>
  <w:style w:type="paragraph" w:styleId="Heading9">
    <w:name w:val="heading 9"/>
    <w:aliases w:val="progress,ITT t9,App Heading,Titre 10,9,rb,req bullet,req1,heading 9,tt,Header 9,h9,table,t,table left,tl,ft1,progress1,progress2,progress11,progress3,progress4,progress5,progress6,progress7,progress12,progress21,progress31, progress, progress1"/>
    <w:basedOn w:val="Normal"/>
    <w:next w:val="Normal"/>
    <w:link w:val="Heading9Char"/>
    <w:qFormat/>
    <w:rsid w:val="00BD7D19"/>
    <w:pPr>
      <w:keepNext/>
      <w:numPr>
        <w:ilvl w:val="8"/>
        <w:numId w:val="1"/>
      </w:numPr>
      <w:jc w:val="center"/>
      <w:outlineLvl w:val="8"/>
    </w:pPr>
    <w:rPr>
      <w:rFonts w:ascii="Arial" w:hAnsi="Arial" w:cs="Arial"/>
      <w:color w:val="FF0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R1 Char,Header 1 Char,1 Char,h:1 Char,h:1app Char,app heading 1 Char,l1 Char,h1 Char,Head 1 (Chapter heading) Char,Titre§ Char,Section Head Char,H11 Char,ITT t1 Char,PA Chapter Char,II+ Char,I Char,Chapter Heading Char,T1 Char"/>
    <w:basedOn w:val="DefaultParagraphFont"/>
    <w:link w:val="Heading1"/>
    <w:rsid w:val="00BD7D19"/>
    <w:rPr>
      <w:rFonts w:ascii="Times New Roman" w:eastAsia="Times New Roman" w:hAnsi="Times New Roman" w:cs="Times New Roman"/>
      <w:sz w:val="24"/>
      <w:szCs w:val="20"/>
      <w:lang w:val="x-none" w:eastAsia="x-none"/>
    </w:rPr>
  </w:style>
  <w:style w:type="character" w:customStyle="1" w:styleId="Heading2Char">
    <w:name w:val="Heading 2 Char"/>
    <w:aliases w:val="Lev 2 Char,H2 Char,R2 Char,orderpara1 Char,Überschrift 2 old Char,2 Char,h:2 Char,h:2app Char,1st level heading Char,level 2 no toc Char,Titre2 Char,H22 Char,H211 Char,H23 Char,H212 Char,H24 Char,H213 Char,H25 Char,H214 Char,H26 Char"/>
    <w:basedOn w:val="DefaultParagraphFont"/>
    <w:link w:val="Heading2"/>
    <w:rsid w:val="00BD7D19"/>
    <w:rPr>
      <w:rFonts w:ascii="Times New Roman" w:eastAsia="Times New Roman" w:hAnsi="Times New Roman" w:cs="Times New Roman"/>
      <w:b/>
      <w:sz w:val="28"/>
      <w:szCs w:val="20"/>
      <w:lang w:val="x-none" w:eastAsia="x-none"/>
    </w:rPr>
  </w:style>
  <w:style w:type="character" w:customStyle="1" w:styleId="Heading3Char">
    <w:name w:val="Heading 3 Char"/>
    <w:aliases w:val="Heading 3 Char Char Char,PA Minor Section Char,heading c Char,h3 Char,3 Char,H3 Char,Numbered - 3 Char,Level 3 Topic Headi... Char,Mi Char,Minor Char,Headline Char,Proposa Char,PARA3 Char,Level 1 - 1 Char,sh3 Char,Heading 14 Char,e Char"/>
    <w:basedOn w:val="DefaultParagraphFont"/>
    <w:link w:val="Heading3"/>
    <w:rsid w:val="00BD7D19"/>
    <w:rPr>
      <w:rFonts w:ascii="Times New Roman" w:eastAsia="Times New Roman" w:hAnsi="Times New Roman" w:cs="Times New Roman"/>
      <w:snapToGrid w:val="0"/>
      <w:color w:val="0000FF"/>
      <w:sz w:val="24"/>
      <w:szCs w:val="20"/>
      <w:lang w:val="en-GB" w:eastAsia="x-none"/>
    </w:rPr>
  </w:style>
  <w:style w:type="character" w:customStyle="1" w:styleId="Heading4Char">
    <w:name w:val="Heading 4 Char"/>
    <w:aliases w:val="Heading 4 Char Char Char,PA Micro Section Char,list 2 Char,h4 Char,H4 Char,Sub-Minor Char,(Alt+4) Char,H41 Char,(Alt+4)1 Char,H42 Char,(Alt+4)2 Char,H43 Char,(Alt+4)3 Char,H44 Char,(Alt+4)4 Char,H45 Char,(Alt+4)5 Char,H411 Char,H421 Char"/>
    <w:basedOn w:val="DefaultParagraphFont"/>
    <w:link w:val="Heading4"/>
    <w:rsid w:val="00BD7D19"/>
    <w:rPr>
      <w:rFonts w:ascii="Times New Roman" w:eastAsia="Times New Roman" w:hAnsi="Times New Roman" w:cs="Times New Roman"/>
      <w:sz w:val="24"/>
      <w:szCs w:val="20"/>
      <w:lang w:val="x-none" w:eastAsia="x-none"/>
    </w:rPr>
  </w:style>
  <w:style w:type="character" w:customStyle="1" w:styleId="Heading5Char">
    <w:name w:val="Heading 5 Char"/>
    <w:aliases w:val="Roman list Char,h5 Char,ITT t5 Char,PA Pico Section Char,5 Char,Level 5 Char,Header 5 Char,E5 Char,T5 Char,T51 Char,T52 Char,T511 Char,Roman list1 Char,Roman list2 Char,Roman list11 Char,Roman list3 Char,Roman list12 Char,Titre5 Char"/>
    <w:basedOn w:val="DefaultParagraphFont"/>
    <w:link w:val="Heading5"/>
    <w:rsid w:val="00BD7D19"/>
    <w:rPr>
      <w:rFonts w:ascii="Times New Roman" w:eastAsia="Times New Roman" w:hAnsi="Times New Roman" w:cs="Times New Roman"/>
      <w:b/>
      <w:bCs/>
      <w:sz w:val="20"/>
      <w:szCs w:val="20"/>
    </w:rPr>
  </w:style>
  <w:style w:type="character" w:customStyle="1" w:styleId="Heading6Char">
    <w:name w:val="Heading 6 Char"/>
    <w:aliases w:val="Bullet list Char,ITT t6 Char,PA Appendix Char,6 Char,heading 6 Char,Appendix Char,T6 Char,Level 6 Char,h6 Char,Bullet list1 Char,Bullet list2 Char,Bullet list11 Char,Bullet list3 Char,Bullet list12 Char,Bullet list21 Char,Bullet lis Char"/>
    <w:basedOn w:val="DefaultParagraphFont"/>
    <w:link w:val="Heading6"/>
    <w:rsid w:val="00BD7D19"/>
    <w:rPr>
      <w:rFonts w:ascii="Times New Roman" w:eastAsia="Times New Roman" w:hAnsi="Times New Roman" w:cs="Times New Roman"/>
      <w:i/>
      <w:iCs/>
      <w:sz w:val="20"/>
      <w:szCs w:val="20"/>
      <w:lang w:val="x-none" w:eastAsia="x-none"/>
    </w:rPr>
  </w:style>
  <w:style w:type="character" w:customStyle="1" w:styleId="Heading7Char">
    <w:name w:val="Heading 7 Char"/>
    <w:aliases w:val="letter list Char,lettered list Char,ITT t7 Char,PA Appendix Major Char,7 Char,req3 Char,heading 7 Char,L7 Char,st Char,SDL title Char,letter list1 Char,lettered list1 Char,letter list2 Char,lettered list2 Char,letter list11 Char,h7 Char"/>
    <w:basedOn w:val="DefaultParagraphFont"/>
    <w:link w:val="Heading7"/>
    <w:rsid w:val="00BD7D19"/>
    <w:rPr>
      <w:rFonts w:ascii="Times New Roman" w:eastAsia="Times New Roman" w:hAnsi="Times New Roman" w:cs="Times New Roman"/>
      <w:b/>
      <w:bCs/>
      <w:szCs w:val="20"/>
    </w:rPr>
  </w:style>
  <w:style w:type="character" w:customStyle="1" w:styleId="Heading8Char">
    <w:name w:val="Heading 8 Char"/>
    <w:aliases w:val="action Char,ITT t8 Char,PA Appendix Minor Char,8 Char,r Char,requirement Char,req2 Char,Reference List Char,heading 8 Char,ft Char,action1 Char,action2 Char,action11 Char,action3 Char,action4 Char,action5 Char,action6 Char,action7 Char"/>
    <w:basedOn w:val="DefaultParagraphFont"/>
    <w:link w:val="Heading8"/>
    <w:rsid w:val="00BD7D19"/>
    <w:rPr>
      <w:rFonts w:ascii="Times New Roman" w:eastAsia="Times New Roman" w:hAnsi="Times New Roman" w:cs="Times New Roman"/>
      <w:color w:val="FF0000"/>
      <w:sz w:val="24"/>
      <w:szCs w:val="20"/>
    </w:rPr>
  </w:style>
  <w:style w:type="character" w:customStyle="1" w:styleId="Heading9Char">
    <w:name w:val="Heading 9 Char"/>
    <w:aliases w:val="progress Char,ITT t9 Char,App Heading Char,Titre 10 Char,9 Char,rb Char,req bullet Char,req1 Char,heading 9 Char,tt Char,Header 9 Char,h9 Char,table Char,t Char,table left Char,tl Char,ft1 Char,progress1 Char,progress2 Char,progress3 Char"/>
    <w:basedOn w:val="DefaultParagraphFont"/>
    <w:link w:val="Heading9"/>
    <w:rsid w:val="00BD7D19"/>
    <w:rPr>
      <w:rFonts w:ascii="Arial" w:eastAsia="Times New Roman" w:hAnsi="Arial" w:cs="Arial"/>
      <w:color w:val="FF0000"/>
      <w:sz w:val="24"/>
      <w:szCs w:val="20"/>
      <w:u w:val="single"/>
    </w:rPr>
  </w:style>
  <w:style w:type="paragraph" w:styleId="BodyText">
    <w:name w:val="Body Text"/>
    <w:basedOn w:val="Normal"/>
    <w:link w:val="BodyTextChar"/>
    <w:rsid w:val="00BD7D19"/>
    <w:pPr>
      <w:jc w:val="both"/>
    </w:pPr>
    <w:rPr>
      <w:sz w:val="24"/>
    </w:rPr>
  </w:style>
  <w:style w:type="character" w:customStyle="1" w:styleId="BodyTextChar">
    <w:name w:val="Body Text Char"/>
    <w:basedOn w:val="DefaultParagraphFont"/>
    <w:link w:val="BodyText"/>
    <w:rsid w:val="00BD7D19"/>
    <w:rPr>
      <w:rFonts w:ascii="Times New Roman" w:eastAsia="Times New Roman" w:hAnsi="Times New Roman" w:cs="Times New Roman"/>
      <w:sz w:val="24"/>
      <w:szCs w:val="20"/>
    </w:rPr>
  </w:style>
  <w:style w:type="paragraph" w:styleId="Title">
    <w:name w:val="Title"/>
    <w:basedOn w:val="Normal"/>
    <w:link w:val="TitleChar"/>
    <w:uiPriority w:val="10"/>
    <w:qFormat/>
    <w:rsid w:val="00BD7D19"/>
    <w:pPr>
      <w:jc w:val="center"/>
    </w:pPr>
    <w:rPr>
      <w:rFonts w:ascii="Tahoma" w:hAnsi="Tahoma"/>
      <w:b/>
      <w:sz w:val="22"/>
      <w:u w:val="single"/>
      <w:lang w:val="en-AU" w:eastAsia="x-none"/>
    </w:rPr>
  </w:style>
  <w:style w:type="character" w:customStyle="1" w:styleId="TitleChar">
    <w:name w:val="Title Char"/>
    <w:basedOn w:val="DefaultParagraphFont"/>
    <w:link w:val="Title"/>
    <w:uiPriority w:val="10"/>
    <w:rsid w:val="00BD7D19"/>
    <w:rPr>
      <w:rFonts w:ascii="Tahoma" w:eastAsia="Times New Roman" w:hAnsi="Tahoma" w:cs="Times New Roman"/>
      <w:b/>
      <w:szCs w:val="20"/>
      <w:u w:val="single"/>
      <w:lang w:val="en-AU" w:eastAsia="x-none"/>
    </w:rPr>
  </w:style>
  <w:style w:type="paragraph" w:styleId="BodyText2">
    <w:name w:val="Body Text 2"/>
    <w:basedOn w:val="Normal"/>
    <w:link w:val="BodyText2Char"/>
    <w:uiPriority w:val="99"/>
    <w:rsid w:val="00BD7D19"/>
    <w:pPr>
      <w:jc w:val="both"/>
    </w:pPr>
    <w:rPr>
      <w:color w:val="000000"/>
      <w:sz w:val="22"/>
      <w:lang w:val="x-none" w:eastAsia="x-none"/>
    </w:rPr>
  </w:style>
  <w:style w:type="character" w:customStyle="1" w:styleId="BodyText2Char">
    <w:name w:val="Body Text 2 Char"/>
    <w:basedOn w:val="DefaultParagraphFont"/>
    <w:link w:val="BodyText2"/>
    <w:uiPriority w:val="99"/>
    <w:rsid w:val="00BD7D19"/>
    <w:rPr>
      <w:rFonts w:ascii="Times New Roman" w:eastAsia="Times New Roman" w:hAnsi="Times New Roman" w:cs="Times New Roman"/>
      <w:color w:val="000000"/>
      <w:szCs w:val="20"/>
      <w:lang w:val="x-none" w:eastAsia="x-none"/>
    </w:rPr>
  </w:style>
  <w:style w:type="paragraph" w:styleId="BodyText3">
    <w:name w:val="Body Text 3"/>
    <w:basedOn w:val="Normal"/>
    <w:link w:val="BodyText3Char"/>
    <w:uiPriority w:val="99"/>
    <w:rsid w:val="00BD7D19"/>
    <w:pPr>
      <w:jc w:val="both"/>
    </w:pPr>
    <w:rPr>
      <w:sz w:val="22"/>
      <w:lang w:val="x-none" w:eastAsia="x-none"/>
    </w:rPr>
  </w:style>
  <w:style w:type="character" w:customStyle="1" w:styleId="BodyText3Char">
    <w:name w:val="Body Text 3 Char"/>
    <w:basedOn w:val="DefaultParagraphFont"/>
    <w:link w:val="BodyText3"/>
    <w:uiPriority w:val="99"/>
    <w:rsid w:val="00BD7D19"/>
    <w:rPr>
      <w:rFonts w:ascii="Times New Roman" w:eastAsia="Times New Roman" w:hAnsi="Times New Roman" w:cs="Times New Roman"/>
      <w:szCs w:val="20"/>
      <w:lang w:val="x-none" w:eastAsia="x-none"/>
    </w:rPr>
  </w:style>
  <w:style w:type="paragraph" w:styleId="BodyTextIndent3">
    <w:name w:val="Body Text Indent 3"/>
    <w:basedOn w:val="Normal"/>
    <w:link w:val="BodyTextIndent3Char"/>
    <w:rsid w:val="00BD7D19"/>
    <w:pPr>
      <w:tabs>
        <w:tab w:val="num" w:pos="360"/>
      </w:tabs>
      <w:ind w:left="360"/>
      <w:jc w:val="both"/>
    </w:pPr>
    <w:rPr>
      <w:sz w:val="22"/>
    </w:rPr>
  </w:style>
  <w:style w:type="character" w:customStyle="1" w:styleId="BodyTextIndent3Char">
    <w:name w:val="Body Text Indent 3 Char"/>
    <w:basedOn w:val="DefaultParagraphFont"/>
    <w:link w:val="BodyTextIndent3"/>
    <w:rsid w:val="00BD7D19"/>
    <w:rPr>
      <w:rFonts w:ascii="Times New Roman" w:eastAsia="Times New Roman" w:hAnsi="Times New Roman" w:cs="Times New Roman"/>
      <w:szCs w:val="20"/>
    </w:rPr>
  </w:style>
  <w:style w:type="character" w:styleId="CommentReference">
    <w:name w:val="annotation reference"/>
    <w:rsid w:val="00BD7D19"/>
    <w:rPr>
      <w:sz w:val="16"/>
      <w:szCs w:val="16"/>
    </w:rPr>
  </w:style>
  <w:style w:type="paragraph" w:styleId="CommentText">
    <w:name w:val="annotation text"/>
    <w:basedOn w:val="Normal"/>
    <w:link w:val="CommentTextChar"/>
    <w:rsid w:val="00BD7D19"/>
  </w:style>
  <w:style w:type="character" w:customStyle="1" w:styleId="CommentTextChar">
    <w:name w:val="Comment Text Char"/>
    <w:basedOn w:val="DefaultParagraphFont"/>
    <w:link w:val="CommentText"/>
    <w:rsid w:val="00BD7D19"/>
    <w:rPr>
      <w:rFonts w:ascii="Times New Roman" w:eastAsia="Times New Roman" w:hAnsi="Times New Roman" w:cs="Times New Roman"/>
      <w:sz w:val="20"/>
      <w:szCs w:val="20"/>
    </w:rPr>
  </w:style>
  <w:style w:type="paragraph" w:customStyle="1" w:styleId="Contractstyle">
    <w:name w:val="Contractstyle"/>
    <w:rsid w:val="00BD7D19"/>
    <w:pPr>
      <w:keepLines/>
      <w:spacing w:before="120" w:after="0" w:line="240" w:lineRule="auto"/>
      <w:ind w:left="720"/>
    </w:pPr>
    <w:rPr>
      <w:rFonts w:ascii="Times New Roman" w:eastAsia="Times New Roman" w:hAnsi="Times New Roman" w:cs="Times New Roman"/>
      <w:sz w:val="24"/>
      <w:szCs w:val="20"/>
      <w:lang w:val="nb-NO"/>
    </w:rPr>
  </w:style>
  <w:style w:type="paragraph" w:styleId="BalloonText">
    <w:name w:val="Balloon Text"/>
    <w:basedOn w:val="Normal"/>
    <w:link w:val="BalloonTextChar"/>
    <w:rsid w:val="00BD7D19"/>
    <w:rPr>
      <w:rFonts w:ascii="Tahoma" w:hAnsi="Tahoma"/>
      <w:sz w:val="16"/>
      <w:szCs w:val="16"/>
      <w:lang w:val="x-none" w:eastAsia="x-none"/>
    </w:rPr>
  </w:style>
  <w:style w:type="character" w:customStyle="1" w:styleId="BalloonTextChar">
    <w:name w:val="Balloon Text Char"/>
    <w:basedOn w:val="DefaultParagraphFont"/>
    <w:link w:val="BalloonText"/>
    <w:rsid w:val="00BD7D19"/>
    <w:rPr>
      <w:rFonts w:ascii="Tahoma" w:eastAsia="Times New Roman" w:hAnsi="Tahoma" w:cs="Times New Roman"/>
      <w:sz w:val="16"/>
      <w:szCs w:val="16"/>
      <w:lang w:val="x-none" w:eastAsia="x-none"/>
    </w:rPr>
  </w:style>
  <w:style w:type="paragraph" w:styleId="Footer">
    <w:name w:val="footer"/>
    <w:basedOn w:val="Normal"/>
    <w:link w:val="FooterChar"/>
    <w:uiPriority w:val="99"/>
    <w:rsid w:val="00BD7D19"/>
    <w:pPr>
      <w:tabs>
        <w:tab w:val="center" w:pos="4320"/>
        <w:tab w:val="right" w:pos="8640"/>
      </w:tabs>
    </w:pPr>
  </w:style>
  <w:style w:type="character" w:customStyle="1" w:styleId="FooterChar">
    <w:name w:val="Footer Char"/>
    <w:basedOn w:val="DefaultParagraphFont"/>
    <w:link w:val="Footer"/>
    <w:uiPriority w:val="99"/>
    <w:rsid w:val="00BD7D19"/>
    <w:rPr>
      <w:rFonts w:ascii="Times New Roman" w:eastAsia="Times New Roman" w:hAnsi="Times New Roman" w:cs="Times New Roman"/>
      <w:sz w:val="20"/>
      <w:szCs w:val="20"/>
    </w:rPr>
  </w:style>
  <w:style w:type="character" w:styleId="PageNumber">
    <w:name w:val="page number"/>
    <w:basedOn w:val="DefaultParagraphFont"/>
    <w:rsid w:val="00BD7D19"/>
  </w:style>
  <w:style w:type="paragraph" w:styleId="Header">
    <w:name w:val="header"/>
    <w:aliases w:val="PageHeader,header odd,En-tête-1,En-tête-2,header,E.e,ho"/>
    <w:basedOn w:val="Normal"/>
    <w:link w:val="HeaderChar"/>
    <w:rsid w:val="00BD7D19"/>
    <w:pPr>
      <w:tabs>
        <w:tab w:val="center" w:pos="4320"/>
        <w:tab w:val="right" w:pos="8640"/>
      </w:tabs>
    </w:pPr>
  </w:style>
  <w:style w:type="character" w:customStyle="1" w:styleId="HeaderChar">
    <w:name w:val="Header Char"/>
    <w:aliases w:val="PageHeader Char,header odd Char,En-tête-1 Char,En-tête-2 Char,header Char,E.e Char,ho Char"/>
    <w:basedOn w:val="DefaultParagraphFont"/>
    <w:link w:val="Header"/>
    <w:rsid w:val="00BD7D19"/>
    <w:rPr>
      <w:rFonts w:ascii="Times New Roman" w:eastAsia="Times New Roman" w:hAnsi="Times New Roman" w:cs="Times New Roman"/>
      <w:sz w:val="20"/>
      <w:szCs w:val="20"/>
    </w:rPr>
  </w:style>
  <w:style w:type="paragraph" w:styleId="BodyTextIndent">
    <w:name w:val="Body Text Indent"/>
    <w:basedOn w:val="Normal"/>
    <w:link w:val="BodyTextIndentChar"/>
    <w:rsid w:val="00BD7D19"/>
    <w:pPr>
      <w:spacing w:after="120"/>
      <w:ind w:left="360"/>
    </w:pPr>
  </w:style>
  <w:style w:type="character" w:customStyle="1" w:styleId="BodyTextIndentChar">
    <w:name w:val="Body Text Indent Char"/>
    <w:basedOn w:val="DefaultParagraphFont"/>
    <w:link w:val="BodyTextIndent"/>
    <w:rsid w:val="00BD7D19"/>
    <w:rPr>
      <w:rFonts w:ascii="Times New Roman" w:eastAsia="Times New Roman" w:hAnsi="Times New Roman" w:cs="Times New Roman"/>
      <w:sz w:val="20"/>
      <w:szCs w:val="20"/>
    </w:rPr>
  </w:style>
  <w:style w:type="paragraph" w:styleId="BodyTextIndent2">
    <w:name w:val="Body Text Indent 2"/>
    <w:basedOn w:val="Normal"/>
    <w:link w:val="BodyTextIndent2Char"/>
    <w:rsid w:val="00BD7D19"/>
    <w:pPr>
      <w:spacing w:after="120" w:line="480" w:lineRule="auto"/>
      <w:ind w:left="360"/>
    </w:pPr>
  </w:style>
  <w:style w:type="character" w:customStyle="1" w:styleId="BodyTextIndent2Char">
    <w:name w:val="Body Text Indent 2 Char"/>
    <w:basedOn w:val="DefaultParagraphFont"/>
    <w:link w:val="BodyTextIndent2"/>
    <w:rsid w:val="00BD7D19"/>
    <w:rPr>
      <w:rFonts w:ascii="Times New Roman" w:eastAsia="Times New Roman" w:hAnsi="Times New Roman" w:cs="Times New Roman"/>
      <w:sz w:val="20"/>
      <w:szCs w:val="20"/>
    </w:rPr>
  </w:style>
  <w:style w:type="paragraph" w:styleId="List">
    <w:name w:val="List"/>
    <w:basedOn w:val="BodyText"/>
    <w:rsid w:val="00BD7D19"/>
    <w:pPr>
      <w:ind w:left="720" w:hanging="720"/>
    </w:pPr>
    <w:rPr>
      <w:rFonts w:ascii="Book Antiqua" w:hAnsi="Book Antiqua"/>
      <w:sz w:val="22"/>
      <w:lang w:val="en-GB"/>
    </w:rPr>
  </w:style>
  <w:style w:type="paragraph" w:customStyle="1" w:styleId="NORMAL3">
    <w:name w:val="NORMAL 3"/>
    <w:basedOn w:val="Normal"/>
    <w:rsid w:val="00BD7D19"/>
    <w:pPr>
      <w:spacing w:before="120"/>
      <w:ind w:left="1560" w:hanging="851"/>
      <w:jc w:val="both"/>
    </w:pPr>
    <w:rPr>
      <w:rFonts w:ascii="Book Antiqua" w:hAnsi="Book Antiqua"/>
      <w:sz w:val="22"/>
      <w:lang w:val="ms-MY"/>
    </w:rPr>
  </w:style>
  <w:style w:type="paragraph" w:styleId="CommentSubject">
    <w:name w:val="annotation subject"/>
    <w:basedOn w:val="CommentText"/>
    <w:next w:val="CommentText"/>
    <w:link w:val="CommentSubjectChar"/>
    <w:uiPriority w:val="99"/>
    <w:semiHidden/>
    <w:rsid w:val="00BD7D19"/>
    <w:rPr>
      <w:b/>
      <w:bCs/>
      <w:lang w:val="x-none" w:eastAsia="x-none"/>
    </w:rPr>
  </w:style>
  <w:style w:type="character" w:customStyle="1" w:styleId="CommentSubjectChar">
    <w:name w:val="Comment Subject Char"/>
    <w:basedOn w:val="CommentTextChar"/>
    <w:link w:val="CommentSubject"/>
    <w:uiPriority w:val="99"/>
    <w:semiHidden/>
    <w:rsid w:val="00BD7D19"/>
    <w:rPr>
      <w:rFonts w:ascii="Times New Roman" w:eastAsia="Times New Roman" w:hAnsi="Times New Roman" w:cs="Times New Roman"/>
      <w:b/>
      <w:bCs/>
      <w:sz w:val="20"/>
      <w:szCs w:val="20"/>
      <w:lang w:val="x-none" w:eastAsia="x-none"/>
    </w:rPr>
  </w:style>
  <w:style w:type="paragraph" w:styleId="HTMLPreformatted">
    <w:name w:val="HTML Preformatted"/>
    <w:basedOn w:val="Normal"/>
    <w:link w:val="HTMLPreformattedChar"/>
    <w:uiPriority w:val="99"/>
    <w:rsid w:val="00BD7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PreformattedChar">
    <w:name w:val="HTML Preformatted Char"/>
    <w:basedOn w:val="DefaultParagraphFont"/>
    <w:link w:val="HTMLPreformatted"/>
    <w:uiPriority w:val="99"/>
    <w:rsid w:val="00BD7D19"/>
    <w:rPr>
      <w:rFonts w:ascii="Courier New" w:eastAsia="Times New Roman" w:hAnsi="Courier New" w:cs="Times New Roman"/>
      <w:sz w:val="20"/>
      <w:szCs w:val="20"/>
      <w:lang w:val="x-none" w:eastAsia="x-none"/>
    </w:rPr>
  </w:style>
  <w:style w:type="paragraph" w:customStyle="1" w:styleId="BodyText21">
    <w:name w:val="Body Text 21"/>
    <w:basedOn w:val="Normal"/>
    <w:rsid w:val="00BD7D19"/>
    <w:pPr>
      <w:tabs>
        <w:tab w:val="left" w:pos="851"/>
        <w:tab w:val="left" w:pos="1440"/>
        <w:tab w:val="left" w:pos="2160"/>
        <w:tab w:val="left" w:pos="2880"/>
        <w:tab w:val="left" w:pos="3600"/>
        <w:tab w:val="right" w:pos="8505"/>
      </w:tabs>
      <w:jc w:val="both"/>
    </w:pPr>
    <w:rPr>
      <w:rFonts w:ascii="Arial" w:eastAsia="SimSun" w:hAnsi="Arial"/>
      <w:sz w:val="22"/>
    </w:rPr>
  </w:style>
  <w:style w:type="paragraph" w:styleId="List2">
    <w:name w:val="List 2"/>
    <w:basedOn w:val="Normal"/>
    <w:rsid w:val="00BD7D19"/>
    <w:pPr>
      <w:ind w:left="720" w:hanging="360"/>
    </w:pPr>
  </w:style>
  <w:style w:type="paragraph" w:styleId="List3">
    <w:name w:val="List 3"/>
    <w:basedOn w:val="Normal"/>
    <w:rsid w:val="00BD7D19"/>
    <w:pPr>
      <w:ind w:left="1080" w:hanging="360"/>
    </w:pPr>
  </w:style>
  <w:style w:type="paragraph" w:styleId="List4">
    <w:name w:val="List 4"/>
    <w:basedOn w:val="Normal"/>
    <w:rsid w:val="00BD7D19"/>
    <w:pPr>
      <w:ind w:left="1440" w:hanging="360"/>
    </w:pPr>
  </w:style>
  <w:style w:type="paragraph" w:styleId="Date">
    <w:name w:val="Date"/>
    <w:basedOn w:val="Normal"/>
    <w:next w:val="Normal"/>
    <w:link w:val="DateChar"/>
    <w:rsid w:val="00BD7D19"/>
  </w:style>
  <w:style w:type="character" w:customStyle="1" w:styleId="DateChar">
    <w:name w:val="Date Char"/>
    <w:basedOn w:val="DefaultParagraphFont"/>
    <w:link w:val="Date"/>
    <w:rsid w:val="00BD7D19"/>
    <w:rPr>
      <w:rFonts w:ascii="Times New Roman" w:eastAsia="Times New Roman" w:hAnsi="Times New Roman" w:cs="Times New Roman"/>
      <w:sz w:val="20"/>
      <w:szCs w:val="20"/>
    </w:rPr>
  </w:style>
  <w:style w:type="paragraph" w:styleId="BodyTextFirstIndent">
    <w:name w:val="Body Text First Indent"/>
    <w:basedOn w:val="BodyText"/>
    <w:link w:val="BodyTextFirstIndentChar"/>
    <w:rsid w:val="00BD7D19"/>
    <w:pPr>
      <w:spacing w:after="120"/>
      <w:ind w:firstLine="210"/>
      <w:jc w:val="left"/>
    </w:pPr>
    <w:rPr>
      <w:sz w:val="20"/>
    </w:rPr>
  </w:style>
  <w:style w:type="character" w:customStyle="1" w:styleId="BodyTextFirstIndentChar">
    <w:name w:val="Body Text First Indent Char"/>
    <w:basedOn w:val="BodyTextChar"/>
    <w:link w:val="BodyTextFirstIndent"/>
    <w:rsid w:val="00BD7D19"/>
    <w:rPr>
      <w:rFonts w:ascii="Times New Roman" w:eastAsia="Times New Roman" w:hAnsi="Times New Roman" w:cs="Times New Roman"/>
      <w:sz w:val="20"/>
      <w:szCs w:val="20"/>
    </w:rPr>
  </w:style>
  <w:style w:type="paragraph" w:styleId="BodyTextFirstIndent2">
    <w:name w:val="Body Text First Indent 2"/>
    <w:basedOn w:val="BodyTextIndent"/>
    <w:link w:val="BodyTextFirstIndent2Char"/>
    <w:rsid w:val="00BD7D19"/>
    <w:pPr>
      <w:ind w:firstLine="210"/>
    </w:pPr>
  </w:style>
  <w:style w:type="character" w:customStyle="1" w:styleId="BodyTextFirstIndent2Char">
    <w:name w:val="Body Text First Indent 2 Char"/>
    <w:basedOn w:val="BodyTextIndentChar"/>
    <w:link w:val="BodyTextFirstIndent2"/>
    <w:rsid w:val="00BD7D19"/>
    <w:rPr>
      <w:rFonts w:ascii="Times New Roman" w:eastAsia="Times New Roman" w:hAnsi="Times New Roman" w:cs="Times New Roman"/>
      <w:sz w:val="20"/>
      <w:szCs w:val="20"/>
    </w:rPr>
  </w:style>
  <w:style w:type="table" w:styleId="TableGrid">
    <w:name w:val="Table Grid"/>
    <w:basedOn w:val="TableNormal"/>
    <w:rsid w:val="00BD7D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D7D19"/>
    <w:pPr>
      <w:spacing w:after="0" w:line="240" w:lineRule="auto"/>
    </w:pPr>
    <w:rPr>
      <w:rFonts w:ascii="Times New Roman" w:eastAsia="Times New Roman" w:hAnsi="Times New Roman" w:cs="Times New Roman"/>
      <w:sz w:val="20"/>
      <w:szCs w:val="20"/>
    </w:rPr>
  </w:style>
  <w:style w:type="paragraph" w:styleId="PlainText">
    <w:name w:val="Plain Text"/>
    <w:basedOn w:val="Normal"/>
    <w:link w:val="PlainTextChar"/>
    <w:rsid w:val="00BD7D19"/>
    <w:rPr>
      <w:rFonts w:ascii="Courier New" w:hAnsi="Courier New"/>
      <w:lang w:val="x-none" w:eastAsia="x-none"/>
    </w:rPr>
  </w:style>
  <w:style w:type="character" w:customStyle="1" w:styleId="PlainTextChar">
    <w:name w:val="Plain Text Char"/>
    <w:basedOn w:val="DefaultParagraphFont"/>
    <w:link w:val="PlainText"/>
    <w:rsid w:val="00BD7D19"/>
    <w:rPr>
      <w:rFonts w:ascii="Courier New" w:eastAsia="Times New Roman" w:hAnsi="Courier New" w:cs="Times New Roman"/>
      <w:sz w:val="20"/>
      <w:szCs w:val="20"/>
      <w:lang w:val="x-none" w:eastAsia="x-none"/>
    </w:rPr>
  </w:style>
  <w:style w:type="paragraph" w:customStyle="1" w:styleId="BodyText0">
    <w:name w:val="BodyText"/>
    <w:basedOn w:val="Normal"/>
    <w:autoRedefine/>
    <w:rsid w:val="00BD7D19"/>
    <w:rPr>
      <w:rFonts w:ascii="Arial" w:hAnsi="Arial"/>
      <w:lang w:val="en-GB"/>
    </w:rPr>
  </w:style>
  <w:style w:type="paragraph" w:customStyle="1" w:styleId="TableHead">
    <w:name w:val="TableHead"/>
    <w:basedOn w:val="Heading5"/>
    <w:autoRedefine/>
    <w:rsid w:val="00BD7D19"/>
    <w:pPr>
      <w:numPr>
        <w:ilvl w:val="0"/>
        <w:numId w:val="0"/>
      </w:numPr>
      <w:spacing w:before="45" w:afterLines="40" w:after="96"/>
      <w:jc w:val="left"/>
      <w:outlineLvl w:val="9"/>
    </w:pPr>
    <w:rPr>
      <w:rFonts w:ascii="Arial" w:hAnsi="Arial" w:cs="Arial"/>
      <w:lang w:val="en-GB"/>
    </w:rPr>
  </w:style>
  <w:style w:type="paragraph" w:customStyle="1" w:styleId="TableText">
    <w:name w:val="TableText"/>
    <w:basedOn w:val="Normal"/>
    <w:autoRedefine/>
    <w:rsid w:val="00BD7D19"/>
    <w:pPr>
      <w:spacing w:before="120" w:after="20"/>
    </w:pPr>
    <w:rPr>
      <w:rFonts w:ascii="Arial" w:hAnsi="Arial" w:cs="Arial"/>
      <w:sz w:val="18"/>
      <w:szCs w:val="18"/>
      <w:lang w:val="en-GB"/>
    </w:rPr>
  </w:style>
  <w:style w:type="character" w:styleId="Hyperlink">
    <w:name w:val="Hyperlink"/>
    <w:uiPriority w:val="99"/>
    <w:rsid w:val="00BD7D19"/>
    <w:rPr>
      <w:color w:val="0000FF"/>
      <w:u w:val="single"/>
    </w:rPr>
  </w:style>
  <w:style w:type="paragraph" w:customStyle="1" w:styleId="KBullet2">
    <w:name w:val="K Bullet2"/>
    <w:basedOn w:val="Normal"/>
    <w:rsid w:val="00BD7D19"/>
    <w:pPr>
      <w:tabs>
        <w:tab w:val="num" w:pos="2160"/>
      </w:tabs>
      <w:spacing w:after="320" w:line="300" w:lineRule="auto"/>
      <w:ind w:left="2160" w:hanging="720"/>
      <w:jc w:val="both"/>
    </w:pPr>
    <w:rPr>
      <w:rFonts w:eastAsia="Calibri"/>
      <w:sz w:val="22"/>
      <w:szCs w:val="22"/>
      <w:lang w:val="en-GB"/>
    </w:rPr>
  </w:style>
  <w:style w:type="paragraph" w:styleId="ListParagraph">
    <w:name w:val="List Paragraph"/>
    <w:basedOn w:val="Normal"/>
    <w:uiPriority w:val="99"/>
    <w:qFormat/>
    <w:rsid w:val="00BD7D19"/>
    <w:pPr>
      <w:ind w:left="720"/>
    </w:pPr>
  </w:style>
  <w:style w:type="paragraph" w:styleId="NoSpacing">
    <w:name w:val="No Spacing"/>
    <w:link w:val="NoSpacingChar"/>
    <w:uiPriority w:val="1"/>
    <w:qFormat/>
    <w:rsid w:val="00BD7D19"/>
    <w:pPr>
      <w:spacing w:after="0" w:line="240" w:lineRule="auto"/>
    </w:pPr>
    <w:rPr>
      <w:rFonts w:ascii="Times New Roman" w:eastAsia="Times New Roman" w:hAnsi="Times New Roman" w:cs="Times New Roman"/>
      <w:sz w:val="24"/>
      <w:szCs w:val="24"/>
      <w:lang w:val="en-GB"/>
    </w:rPr>
  </w:style>
  <w:style w:type="character" w:customStyle="1" w:styleId="NoSpacingChar">
    <w:name w:val="No Spacing Char"/>
    <w:link w:val="NoSpacing"/>
    <w:uiPriority w:val="1"/>
    <w:rsid w:val="00BD7D19"/>
    <w:rPr>
      <w:rFonts w:ascii="Times New Roman" w:eastAsia="Times New Roman" w:hAnsi="Times New Roman" w:cs="Times New Roman"/>
      <w:sz w:val="24"/>
      <w:szCs w:val="24"/>
      <w:lang w:val="en-GB"/>
    </w:rPr>
  </w:style>
  <w:style w:type="character" w:customStyle="1" w:styleId="apple-style-span">
    <w:name w:val="apple-style-span"/>
    <w:basedOn w:val="DefaultParagraphFont"/>
    <w:uiPriority w:val="99"/>
    <w:rsid w:val="00BD7D19"/>
  </w:style>
  <w:style w:type="paragraph" w:customStyle="1" w:styleId="Heading50">
    <w:name w:val="*Heading 5"/>
    <w:next w:val="Normal"/>
    <w:rsid w:val="00BD7D19"/>
    <w:pPr>
      <w:keepNext/>
      <w:keepLines/>
      <w:spacing w:before="120" w:after="120" w:line="240" w:lineRule="auto"/>
      <w:outlineLvl w:val="4"/>
    </w:pPr>
    <w:rPr>
      <w:rFonts w:ascii="Arial" w:eastAsia="Times New Roman" w:hAnsi="Arial" w:cs="Times New Roman"/>
      <w:b/>
      <w:color w:val="093678"/>
      <w:sz w:val="24"/>
      <w:szCs w:val="24"/>
    </w:rPr>
  </w:style>
  <w:style w:type="character" w:styleId="FollowedHyperlink">
    <w:name w:val="FollowedHyperlink"/>
    <w:uiPriority w:val="99"/>
    <w:unhideWhenUsed/>
    <w:rsid w:val="00BD7D19"/>
    <w:rPr>
      <w:color w:val="800080"/>
      <w:u w:val="single"/>
    </w:rPr>
  </w:style>
  <w:style w:type="paragraph" w:customStyle="1" w:styleId="xl66">
    <w:name w:val="xl66"/>
    <w:basedOn w:val="Normal"/>
    <w:rsid w:val="00BD7D19"/>
    <w:pPr>
      <w:spacing w:before="100" w:beforeAutospacing="1" w:after="100" w:afterAutospacing="1"/>
      <w:textAlignment w:val="center"/>
    </w:pPr>
    <w:rPr>
      <w:rFonts w:ascii="Tahoma" w:hAnsi="Tahoma" w:cs="Tahoma"/>
      <w:sz w:val="24"/>
      <w:szCs w:val="24"/>
    </w:rPr>
  </w:style>
  <w:style w:type="paragraph" w:customStyle="1" w:styleId="xl67">
    <w:name w:val="xl67"/>
    <w:basedOn w:val="Normal"/>
    <w:rsid w:val="00BD7D19"/>
    <w:pPr>
      <w:pBdr>
        <w:left w:val="double" w:sz="6" w:space="0" w:color="008000"/>
        <w:bottom w:val="single" w:sz="4" w:space="0" w:color="008000"/>
        <w:right w:val="single" w:sz="4" w:space="0" w:color="008000"/>
      </w:pBdr>
      <w:spacing w:before="100" w:beforeAutospacing="1" w:after="100" w:afterAutospacing="1"/>
      <w:jc w:val="right"/>
      <w:textAlignment w:val="center"/>
    </w:pPr>
    <w:rPr>
      <w:rFonts w:ascii="Tahoma" w:hAnsi="Tahoma" w:cs="Tahoma"/>
      <w:sz w:val="24"/>
      <w:szCs w:val="24"/>
    </w:rPr>
  </w:style>
  <w:style w:type="paragraph" w:customStyle="1" w:styleId="xl68">
    <w:name w:val="xl68"/>
    <w:basedOn w:val="Normal"/>
    <w:rsid w:val="00BD7D19"/>
    <w:pPr>
      <w:pBdr>
        <w:top w:val="single" w:sz="4" w:space="0" w:color="008000"/>
        <w:left w:val="double" w:sz="6" w:space="0" w:color="008000"/>
        <w:bottom w:val="single" w:sz="4" w:space="0" w:color="008000"/>
        <w:right w:val="single" w:sz="4" w:space="0" w:color="008000"/>
      </w:pBdr>
      <w:spacing w:before="100" w:beforeAutospacing="1" w:after="100" w:afterAutospacing="1"/>
      <w:jc w:val="right"/>
      <w:textAlignment w:val="center"/>
    </w:pPr>
    <w:rPr>
      <w:rFonts w:ascii="Tahoma" w:hAnsi="Tahoma" w:cs="Tahoma"/>
      <w:sz w:val="24"/>
      <w:szCs w:val="24"/>
    </w:rPr>
  </w:style>
  <w:style w:type="paragraph" w:customStyle="1" w:styleId="xl69">
    <w:name w:val="xl69"/>
    <w:basedOn w:val="Normal"/>
    <w:rsid w:val="00BD7D19"/>
    <w:pPr>
      <w:pBdr>
        <w:top w:val="single" w:sz="4" w:space="0" w:color="008000"/>
        <w:left w:val="single" w:sz="4" w:space="0" w:color="008000"/>
        <w:bottom w:val="single" w:sz="4" w:space="0" w:color="008000"/>
        <w:right w:val="single" w:sz="4" w:space="0" w:color="008000"/>
      </w:pBdr>
      <w:spacing w:before="100" w:beforeAutospacing="1" w:after="100" w:afterAutospacing="1"/>
      <w:jc w:val="center"/>
      <w:textAlignment w:val="center"/>
    </w:pPr>
    <w:rPr>
      <w:rFonts w:ascii="Tahoma" w:hAnsi="Tahoma" w:cs="Tahoma"/>
      <w:color w:val="000000"/>
      <w:sz w:val="24"/>
      <w:szCs w:val="24"/>
    </w:rPr>
  </w:style>
  <w:style w:type="paragraph" w:customStyle="1" w:styleId="xl70">
    <w:name w:val="xl70"/>
    <w:basedOn w:val="Normal"/>
    <w:rsid w:val="00BD7D19"/>
    <w:pPr>
      <w:pBdr>
        <w:left w:val="double" w:sz="6" w:space="0" w:color="008000"/>
        <w:right w:val="single" w:sz="4" w:space="0" w:color="008000"/>
      </w:pBdr>
      <w:spacing w:before="100" w:beforeAutospacing="1" w:after="100" w:afterAutospacing="1"/>
      <w:jc w:val="right"/>
      <w:textAlignment w:val="center"/>
    </w:pPr>
    <w:rPr>
      <w:rFonts w:ascii="Tahoma" w:hAnsi="Tahoma" w:cs="Tahoma"/>
      <w:sz w:val="24"/>
      <w:szCs w:val="24"/>
    </w:rPr>
  </w:style>
  <w:style w:type="paragraph" w:customStyle="1" w:styleId="xl71">
    <w:name w:val="xl71"/>
    <w:basedOn w:val="Normal"/>
    <w:rsid w:val="00BD7D19"/>
    <w:pPr>
      <w:pBdr>
        <w:left w:val="single" w:sz="4" w:space="0" w:color="008000"/>
        <w:right w:val="single" w:sz="4" w:space="0" w:color="008000"/>
      </w:pBdr>
      <w:spacing w:before="100" w:beforeAutospacing="1" w:after="100" w:afterAutospacing="1"/>
      <w:textAlignment w:val="center"/>
    </w:pPr>
    <w:rPr>
      <w:rFonts w:ascii="Tahoma" w:hAnsi="Tahoma" w:cs="Tahoma"/>
      <w:color w:val="000000"/>
      <w:sz w:val="24"/>
      <w:szCs w:val="24"/>
    </w:rPr>
  </w:style>
  <w:style w:type="paragraph" w:customStyle="1" w:styleId="xl72">
    <w:name w:val="xl72"/>
    <w:basedOn w:val="Normal"/>
    <w:rsid w:val="00BD7D19"/>
    <w:pPr>
      <w:pBdr>
        <w:left w:val="single" w:sz="4" w:space="0" w:color="008000"/>
        <w:right w:val="single" w:sz="4" w:space="0" w:color="008000"/>
      </w:pBdr>
      <w:spacing w:before="100" w:beforeAutospacing="1" w:after="100" w:afterAutospacing="1"/>
      <w:jc w:val="center"/>
      <w:textAlignment w:val="center"/>
    </w:pPr>
    <w:rPr>
      <w:rFonts w:ascii="Tahoma" w:hAnsi="Tahoma" w:cs="Tahoma"/>
      <w:color w:val="000000"/>
      <w:sz w:val="24"/>
      <w:szCs w:val="24"/>
    </w:rPr>
  </w:style>
  <w:style w:type="paragraph" w:customStyle="1" w:styleId="xl73">
    <w:name w:val="xl73"/>
    <w:basedOn w:val="Normal"/>
    <w:rsid w:val="00BD7D19"/>
    <w:pPr>
      <w:pBdr>
        <w:left w:val="single" w:sz="4" w:space="0" w:color="008000"/>
        <w:right w:val="single" w:sz="4" w:space="0" w:color="008000"/>
      </w:pBdr>
      <w:spacing w:before="100" w:beforeAutospacing="1" w:after="100" w:afterAutospacing="1"/>
      <w:jc w:val="right"/>
      <w:textAlignment w:val="top"/>
    </w:pPr>
    <w:rPr>
      <w:rFonts w:ascii="Tahoma" w:hAnsi="Tahoma" w:cs="Tahoma"/>
      <w:sz w:val="24"/>
      <w:szCs w:val="24"/>
    </w:rPr>
  </w:style>
  <w:style w:type="paragraph" w:customStyle="1" w:styleId="xl74">
    <w:name w:val="xl74"/>
    <w:basedOn w:val="Normal"/>
    <w:rsid w:val="00BD7D19"/>
    <w:pPr>
      <w:pBdr>
        <w:left w:val="single" w:sz="4" w:space="0" w:color="008000"/>
        <w:right w:val="double" w:sz="6" w:space="0" w:color="008000"/>
      </w:pBdr>
      <w:spacing w:before="100" w:beforeAutospacing="1" w:after="100" w:afterAutospacing="1"/>
      <w:jc w:val="right"/>
      <w:textAlignment w:val="top"/>
    </w:pPr>
    <w:rPr>
      <w:rFonts w:ascii="Tahoma" w:hAnsi="Tahoma" w:cs="Tahoma"/>
      <w:sz w:val="24"/>
      <w:szCs w:val="24"/>
    </w:rPr>
  </w:style>
  <w:style w:type="paragraph" w:customStyle="1" w:styleId="xl75">
    <w:name w:val="xl75"/>
    <w:basedOn w:val="Normal"/>
    <w:rsid w:val="00BD7D19"/>
    <w:pPr>
      <w:pBdr>
        <w:top w:val="single" w:sz="4" w:space="0" w:color="008000"/>
        <w:left w:val="single" w:sz="4" w:space="0" w:color="008000"/>
        <w:bottom w:val="single" w:sz="4" w:space="0" w:color="008000"/>
        <w:right w:val="single" w:sz="4" w:space="0" w:color="008000"/>
      </w:pBdr>
      <w:spacing w:before="100" w:beforeAutospacing="1" w:after="100" w:afterAutospacing="1"/>
      <w:textAlignment w:val="center"/>
    </w:pPr>
    <w:rPr>
      <w:rFonts w:ascii="Tahoma" w:hAnsi="Tahoma" w:cs="Tahoma"/>
      <w:sz w:val="24"/>
      <w:szCs w:val="24"/>
    </w:rPr>
  </w:style>
  <w:style w:type="paragraph" w:customStyle="1" w:styleId="xl76">
    <w:name w:val="xl76"/>
    <w:basedOn w:val="Normal"/>
    <w:rsid w:val="00BD7D19"/>
    <w:pPr>
      <w:pBdr>
        <w:top w:val="single" w:sz="4" w:space="0" w:color="008000"/>
        <w:left w:val="single" w:sz="4" w:space="0" w:color="008000"/>
        <w:bottom w:val="single" w:sz="4" w:space="0" w:color="008000"/>
        <w:right w:val="single" w:sz="4" w:space="0" w:color="008000"/>
      </w:pBdr>
      <w:spacing w:before="100" w:beforeAutospacing="1" w:after="100" w:afterAutospacing="1"/>
      <w:jc w:val="center"/>
      <w:textAlignment w:val="center"/>
    </w:pPr>
    <w:rPr>
      <w:rFonts w:ascii="Tahoma" w:hAnsi="Tahoma" w:cs="Tahoma"/>
      <w:sz w:val="24"/>
      <w:szCs w:val="24"/>
    </w:rPr>
  </w:style>
  <w:style w:type="paragraph" w:customStyle="1" w:styleId="xl77">
    <w:name w:val="xl77"/>
    <w:basedOn w:val="Normal"/>
    <w:rsid w:val="00BD7D19"/>
    <w:pPr>
      <w:pBdr>
        <w:left w:val="single" w:sz="4" w:space="0" w:color="008000"/>
        <w:bottom w:val="single" w:sz="4" w:space="0" w:color="008000"/>
        <w:right w:val="single" w:sz="4" w:space="0" w:color="008000"/>
      </w:pBdr>
      <w:spacing w:before="100" w:beforeAutospacing="1" w:after="100" w:afterAutospacing="1"/>
      <w:textAlignment w:val="center"/>
    </w:pPr>
    <w:rPr>
      <w:rFonts w:ascii="Tahoma" w:hAnsi="Tahoma" w:cs="Tahoma"/>
      <w:sz w:val="24"/>
      <w:szCs w:val="24"/>
    </w:rPr>
  </w:style>
  <w:style w:type="paragraph" w:customStyle="1" w:styleId="xl78">
    <w:name w:val="xl78"/>
    <w:basedOn w:val="Normal"/>
    <w:rsid w:val="00BD7D19"/>
    <w:pPr>
      <w:pBdr>
        <w:left w:val="single" w:sz="4" w:space="0" w:color="008000"/>
        <w:bottom w:val="single" w:sz="4" w:space="0" w:color="008000"/>
        <w:right w:val="single" w:sz="4" w:space="0" w:color="008000"/>
      </w:pBdr>
      <w:spacing w:before="100" w:beforeAutospacing="1" w:after="100" w:afterAutospacing="1"/>
      <w:jc w:val="center"/>
      <w:textAlignment w:val="center"/>
    </w:pPr>
    <w:rPr>
      <w:rFonts w:ascii="Tahoma" w:hAnsi="Tahoma" w:cs="Tahoma"/>
      <w:sz w:val="24"/>
      <w:szCs w:val="24"/>
    </w:rPr>
  </w:style>
  <w:style w:type="paragraph" w:customStyle="1" w:styleId="xl79">
    <w:name w:val="xl79"/>
    <w:basedOn w:val="Normal"/>
    <w:rsid w:val="00BD7D19"/>
    <w:pPr>
      <w:pBdr>
        <w:left w:val="single" w:sz="4" w:space="0" w:color="008000"/>
        <w:right w:val="single" w:sz="4" w:space="0" w:color="008000"/>
      </w:pBdr>
      <w:spacing w:before="100" w:beforeAutospacing="1" w:after="100" w:afterAutospacing="1"/>
      <w:jc w:val="center"/>
      <w:textAlignment w:val="top"/>
    </w:pPr>
    <w:rPr>
      <w:rFonts w:ascii="Tahoma" w:hAnsi="Tahoma" w:cs="Tahoma"/>
      <w:b/>
      <w:bCs/>
      <w:color w:val="000000"/>
      <w:sz w:val="32"/>
      <w:szCs w:val="32"/>
    </w:rPr>
  </w:style>
  <w:style w:type="paragraph" w:customStyle="1" w:styleId="xl80">
    <w:name w:val="xl80"/>
    <w:basedOn w:val="Normal"/>
    <w:rsid w:val="00BD7D19"/>
    <w:pPr>
      <w:pBdr>
        <w:top w:val="single" w:sz="4" w:space="0" w:color="008000"/>
        <w:left w:val="double" w:sz="6" w:space="0" w:color="008000"/>
        <w:right w:val="single" w:sz="4" w:space="0" w:color="008000"/>
      </w:pBdr>
      <w:spacing w:before="100" w:beforeAutospacing="1" w:after="100" w:afterAutospacing="1"/>
      <w:jc w:val="right"/>
      <w:textAlignment w:val="center"/>
    </w:pPr>
    <w:rPr>
      <w:rFonts w:ascii="Tahoma" w:hAnsi="Tahoma" w:cs="Tahoma"/>
      <w:sz w:val="24"/>
      <w:szCs w:val="24"/>
    </w:rPr>
  </w:style>
  <w:style w:type="paragraph" w:customStyle="1" w:styleId="xl81">
    <w:name w:val="xl81"/>
    <w:basedOn w:val="Normal"/>
    <w:rsid w:val="00BD7D19"/>
    <w:pPr>
      <w:pBdr>
        <w:top w:val="single" w:sz="4" w:space="0" w:color="008000"/>
        <w:left w:val="single" w:sz="4" w:space="0" w:color="008000"/>
        <w:right w:val="single" w:sz="4" w:space="0" w:color="008000"/>
      </w:pBdr>
      <w:spacing w:before="100" w:beforeAutospacing="1" w:after="100" w:afterAutospacing="1"/>
      <w:textAlignment w:val="center"/>
    </w:pPr>
    <w:rPr>
      <w:rFonts w:ascii="Tahoma" w:hAnsi="Tahoma" w:cs="Tahoma"/>
      <w:sz w:val="24"/>
      <w:szCs w:val="24"/>
    </w:rPr>
  </w:style>
  <w:style w:type="paragraph" w:customStyle="1" w:styleId="xl82">
    <w:name w:val="xl82"/>
    <w:basedOn w:val="Normal"/>
    <w:rsid w:val="00BD7D19"/>
    <w:pPr>
      <w:pBdr>
        <w:top w:val="single" w:sz="4" w:space="0" w:color="008000"/>
        <w:left w:val="single" w:sz="4" w:space="0" w:color="008000"/>
        <w:right w:val="single" w:sz="4" w:space="0" w:color="008000"/>
      </w:pBdr>
      <w:spacing w:before="100" w:beforeAutospacing="1" w:after="100" w:afterAutospacing="1"/>
      <w:jc w:val="center"/>
      <w:textAlignment w:val="center"/>
    </w:pPr>
    <w:rPr>
      <w:rFonts w:ascii="Tahoma" w:hAnsi="Tahoma" w:cs="Tahoma"/>
      <w:sz w:val="24"/>
      <w:szCs w:val="24"/>
    </w:rPr>
  </w:style>
  <w:style w:type="paragraph" w:customStyle="1" w:styleId="xl83">
    <w:name w:val="xl83"/>
    <w:basedOn w:val="Normal"/>
    <w:rsid w:val="00BD7D19"/>
    <w:pPr>
      <w:pBdr>
        <w:left w:val="single" w:sz="4" w:space="0" w:color="008000"/>
        <w:bottom w:val="single" w:sz="4" w:space="0" w:color="008000"/>
        <w:right w:val="single" w:sz="4" w:space="0" w:color="008000"/>
      </w:pBdr>
      <w:spacing w:before="100" w:beforeAutospacing="1" w:after="100" w:afterAutospacing="1"/>
      <w:jc w:val="center"/>
      <w:textAlignment w:val="center"/>
    </w:pPr>
    <w:rPr>
      <w:rFonts w:ascii="Tahoma" w:hAnsi="Tahoma" w:cs="Tahoma"/>
      <w:color w:val="000000"/>
      <w:sz w:val="24"/>
      <w:szCs w:val="24"/>
    </w:rPr>
  </w:style>
  <w:style w:type="paragraph" w:customStyle="1" w:styleId="xl84">
    <w:name w:val="xl84"/>
    <w:basedOn w:val="Normal"/>
    <w:rsid w:val="00BD7D19"/>
    <w:pPr>
      <w:pBdr>
        <w:top w:val="single" w:sz="4" w:space="0" w:color="008000"/>
        <w:left w:val="single" w:sz="4" w:space="0" w:color="008000"/>
        <w:right w:val="single" w:sz="4" w:space="0" w:color="008000"/>
      </w:pBdr>
      <w:spacing w:before="100" w:beforeAutospacing="1" w:after="100" w:afterAutospacing="1"/>
      <w:jc w:val="center"/>
      <w:textAlignment w:val="center"/>
    </w:pPr>
    <w:rPr>
      <w:rFonts w:ascii="Tahoma" w:hAnsi="Tahoma" w:cs="Tahoma"/>
      <w:color w:val="000000"/>
      <w:sz w:val="24"/>
      <w:szCs w:val="24"/>
    </w:rPr>
  </w:style>
  <w:style w:type="paragraph" w:customStyle="1" w:styleId="xl85">
    <w:name w:val="xl85"/>
    <w:basedOn w:val="Normal"/>
    <w:rsid w:val="00BD7D19"/>
    <w:pPr>
      <w:pBdr>
        <w:top w:val="double" w:sz="6" w:space="0" w:color="008000"/>
        <w:left w:val="single" w:sz="4" w:space="0" w:color="008000"/>
        <w:right w:val="single" w:sz="4" w:space="0" w:color="008000"/>
      </w:pBdr>
      <w:spacing w:before="100" w:beforeAutospacing="1" w:after="100" w:afterAutospacing="1"/>
      <w:jc w:val="right"/>
      <w:textAlignment w:val="top"/>
    </w:pPr>
    <w:rPr>
      <w:rFonts w:ascii="Tahoma" w:hAnsi="Tahoma" w:cs="Tahoma"/>
      <w:sz w:val="24"/>
      <w:szCs w:val="24"/>
    </w:rPr>
  </w:style>
  <w:style w:type="paragraph" w:customStyle="1" w:styleId="xl86">
    <w:name w:val="xl86"/>
    <w:basedOn w:val="Normal"/>
    <w:rsid w:val="00BD7D19"/>
    <w:pPr>
      <w:pBdr>
        <w:left w:val="single" w:sz="4" w:space="0" w:color="008000"/>
        <w:bottom w:val="double" w:sz="6" w:space="0" w:color="008000"/>
        <w:right w:val="single" w:sz="4" w:space="0" w:color="008000"/>
      </w:pBdr>
      <w:spacing w:before="100" w:beforeAutospacing="1" w:after="100" w:afterAutospacing="1"/>
      <w:jc w:val="right"/>
      <w:textAlignment w:val="top"/>
    </w:pPr>
    <w:rPr>
      <w:rFonts w:ascii="Tahoma" w:hAnsi="Tahoma" w:cs="Tahoma"/>
      <w:sz w:val="24"/>
      <w:szCs w:val="24"/>
    </w:rPr>
  </w:style>
  <w:style w:type="paragraph" w:customStyle="1" w:styleId="xl87">
    <w:name w:val="xl87"/>
    <w:basedOn w:val="Normal"/>
    <w:rsid w:val="00BD7D19"/>
    <w:pPr>
      <w:pBdr>
        <w:top w:val="double" w:sz="6" w:space="0" w:color="008000"/>
        <w:left w:val="double" w:sz="6" w:space="0" w:color="008000"/>
        <w:bottom w:val="double" w:sz="6" w:space="0" w:color="008000"/>
        <w:right w:val="double" w:sz="6" w:space="0" w:color="008000"/>
      </w:pBdr>
      <w:spacing w:before="100" w:beforeAutospacing="1" w:after="100" w:afterAutospacing="1"/>
      <w:jc w:val="center"/>
      <w:textAlignment w:val="center"/>
    </w:pPr>
    <w:rPr>
      <w:rFonts w:ascii="Tahoma" w:hAnsi="Tahoma" w:cs="Tahoma"/>
      <w:b/>
      <w:bCs/>
      <w:sz w:val="24"/>
      <w:szCs w:val="24"/>
    </w:rPr>
  </w:style>
  <w:style w:type="paragraph" w:customStyle="1" w:styleId="xl88">
    <w:name w:val="xl88"/>
    <w:basedOn w:val="Normal"/>
    <w:rsid w:val="00BD7D19"/>
    <w:pPr>
      <w:pBdr>
        <w:left w:val="single" w:sz="4" w:space="0" w:color="008000"/>
        <w:bottom w:val="single" w:sz="4" w:space="0" w:color="008000"/>
        <w:right w:val="single" w:sz="4" w:space="0" w:color="008000"/>
      </w:pBdr>
      <w:spacing w:before="100" w:beforeAutospacing="1" w:after="100" w:afterAutospacing="1"/>
      <w:jc w:val="center"/>
      <w:textAlignment w:val="top"/>
    </w:pPr>
    <w:rPr>
      <w:rFonts w:ascii="Tahoma" w:hAnsi="Tahoma" w:cs="Tahoma"/>
      <w:b/>
      <w:bCs/>
      <w:color w:val="000000"/>
      <w:sz w:val="32"/>
      <w:szCs w:val="32"/>
    </w:rPr>
  </w:style>
  <w:style w:type="paragraph" w:customStyle="1" w:styleId="xl89">
    <w:name w:val="xl89"/>
    <w:basedOn w:val="Normal"/>
    <w:rsid w:val="00BD7D19"/>
    <w:pPr>
      <w:pBdr>
        <w:top w:val="single" w:sz="4" w:space="0" w:color="008000"/>
        <w:left w:val="single" w:sz="4" w:space="0" w:color="008000"/>
        <w:bottom w:val="single" w:sz="4" w:space="0" w:color="008000"/>
        <w:right w:val="single" w:sz="4" w:space="0" w:color="008000"/>
      </w:pBdr>
      <w:spacing w:before="100" w:beforeAutospacing="1" w:after="100" w:afterAutospacing="1"/>
      <w:jc w:val="center"/>
      <w:textAlignment w:val="top"/>
    </w:pPr>
    <w:rPr>
      <w:rFonts w:ascii="Tahoma" w:hAnsi="Tahoma" w:cs="Tahoma"/>
      <w:b/>
      <w:bCs/>
      <w:color w:val="000000"/>
      <w:sz w:val="32"/>
      <w:szCs w:val="32"/>
    </w:rPr>
  </w:style>
  <w:style w:type="paragraph" w:customStyle="1" w:styleId="xl90">
    <w:name w:val="xl90"/>
    <w:basedOn w:val="Normal"/>
    <w:rsid w:val="00BD7D19"/>
    <w:pPr>
      <w:pBdr>
        <w:top w:val="single" w:sz="4" w:space="0" w:color="008000"/>
        <w:left w:val="single" w:sz="4" w:space="0" w:color="008000"/>
        <w:right w:val="single" w:sz="4" w:space="0" w:color="008000"/>
      </w:pBdr>
      <w:spacing w:before="100" w:beforeAutospacing="1" w:after="100" w:afterAutospacing="1"/>
      <w:jc w:val="center"/>
      <w:textAlignment w:val="top"/>
    </w:pPr>
    <w:rPr>
      <w:rFonts w:ascii="Tahoma" w:hAnsi="Tahoma" w:cs="Tahoma"/>
      <w:b/>
      <w:bCs/>
      <w:color w:val="000000"/>
      <w:sz w:val="32"/>
      <w:szCs w:val="32"/>
    </w:rPr>
  </w:style>
  <w:style w:type="paragraph" w:customStyle="1" w:styleId="xl91">
    <w:name w:val="xl91"/>
    <w:basedOn w:val="Normal"/>
    <w:rsid w:val="00BD7D19"/>
    <w:pPr>
      <w:pBdr>
        <w:left w:val="single" w:sz="4" w:space="0" w:color="008000"/>
        <w:bottom w:val="single" w:sz="4" w:space="0" w:color="008000"/>
        <w:right w:val="single" w:sz="4" w:space="0" w:color="008000"/>
      </w:pBdr>
      <w:spacing w:before="100" w:beforeAutospacing="1" w:after="100" w:afterAutospacing="1"/>
      <w:jc w:val="right"/>
      <w:textAlignment w:val="top"/>
    </w:pPr>
    <w:rPr>
      <w:rFonts w:ascii="Tahoma" w:hAnsi="Tahoma" w:cs="Tahoma"/>
      <w:sz w:val="24"/>
      <w:szCs w:val="24"/>
    </w:rPr>
  </w:style>
  <w:style w:type="paragraph" w:customStyle="1" w:styleId="xl92">
    <w:name w:val="xl92"/>
    <w:basedOn w:val="Normal"/>
    <w:rsid w:val="00BD7D19"/>
    <w:pPr>
      <w:pBdr>
        <w:top w:val="single" w:sz="4" w:space="0" w:color="008000"/>
        <w:left w:val="single" w:sz="4" w:space="0" w:color="008000"/>
        <w:bottom w:val="single" w:sz="4" w:space="0" w:color="008000"/>
        <w:right w:val="single" w:sz="4" w:space="0" w:color="008000"/>
      </w:pBdr>
      <w:spacing w:before="100" w:beforeAutospacing="1" w:after="100" w:afterAutospacing="1"/>
      <w:jc w:val="right"/>
      <w:textAlignment w:val="top"/>
    </w:pPr>
    <w:rPr>
      <w:rFonts w:ascii="Tahoma" w:hAnsi="Tahoma" w:cs="Tahoma"/>
      <w:sz w:val="24"/>
      <w:szCs w:val="24"/>
    </w:rPr>
  </w:style>
  <w:style w:type="paragraph" w:customStyle="1" w:styleId="xl93">
    <w:name w:val="xl93"/>
    <w:basedOn w:val="Normal"/>
    <w:rsid w:val="00BD7D19"/>
    <w:pPr>
      <w:pBdr>
        <w:top w:val="single" w:sz="4" w:space="0" w:color="008000"/>
        <w:left w:val="single" w:sz="4" w:space="0" w:color="008000"/>
        <w:right w:val="single" w:sz="4" w:space="0" w:color="008000"/>
      </w:pBdr>
      <w:spacing w:before="100" w:beforeAutospacing="1" w:after="100" w:afterAutospacing="1"/>
      <w:jc w:val="right"/>
      <w:textAlignment w:val="top"/>
    </w:pPr>
    <w:rPr>
      <w:rFonts w:ascii="Tahoma" w:hAnsi="Tahoma" w:cs="Tahoma"/>
      <w:sz w:val="24"/>
      <w:szCs w:val="24"/>
    </w:rPr>
  </w:style>
  <w:style w:type="paragraph" w:customStyle="1" w:styleId="xl94">
    <w:name w:val="xl94"/>
    <w:basedOn w:val="Normal"/>
    <w:rsid w:val="00BD7D19"/>
    <w:pPr>
      <w:pBdr>
        <w:left w:val="single" w:sz="4" w:space="0" w:color="008000"/>
        <w:bottom w:val="single" w:sz="4" w:space="0" w:color="008000"/>
        <w:right w:val="double" w:sz="6" w:space="0" w:color="008000"/>
      </w:pBdr>
      <w:spacing w:before="100" w:beforeAutospacing="1" w:after="100" w:afterAutospacing="1"/>
      <w:jc w:val="right"/>
      <w:textAlignment w:val="top"/>
    </w:pPr>
    <w:rPr>
      <w:rFonts w:ascii="Tahoma" w:hAnsi="Tahoma" w:cs="Tahoma"/>
      <w:b/>
      <w:bCs/>
      <w:sz w:val="24"/>
      <w:szCs w:val="24"/>
    </w:rPr>
  </w:style>
  <w:style w:type="paragraph" w:customStyle="1" w:styleId="xl95">
    <w:name w:val="xl95"/>
    <w:basedOn w:val="Normal"/>
    <w:rsid w:val="00BD7D19"/>
    <w:pPr>
      <w:pBdr>
        <w:top w:val="single" w:sz="4" w:space="0" w:color="008000"/>
        <w:left w:val="single" w:sz="4" w:space="0" w:color="008000"/>
        <w:bottom w:val="single" w:sz="4" w:space="0" w:color="008000"/>
        <w:right w:val="double" w:sz="6" w:space="0" w:color="008000"/>
      </w:pBdr>
      <w:spacing w:before="100" w:beforeAutospacing="1" w:after="100" w:afterAutospacing="1"/>
      <w:jc w:val="right"/>
      <w:textAlignment w:val="top"/>
    </w:pPr>
    <w:rPr>
      <w:rFonts w:ascii="Tahoma" w:hAnsi="Tahoma" w:cs="Tahoma"/>
      <w:b/>
      <w:bCs/>
      <w:sz w:val="24"/>
      <w:szCs w:val="24"/>
    </w:rPr>
  </w:style>
  <w:style w:type="paragraph" w:customStyle="1" w:styleId="xl96">
    <w:name w:val="xl96"/>
    <w:basedOn w:val="Normal"/>
    <w:rsid w:val="00BD7D19"/>
    <w:pPr>
      <w:pBdr>
        <w:top w:val="single" w:sz="4" w:space="0" w:color="008000"/>
        <w:left w:val="single" w:sz="4" w:space="0" w:color="008000"/>
        <w:right w:val="double" w:sz="6" w:space="0" w:color="008000"/>
      </w:pBdr>
      <w:spacing w:before="100" w:beforeAutospacing="1" w:after="100" w:afterAutospacing="1"/>
      <w:jc w:val="right"/>
      <w:textAlignment w:val="top"/>
    </w:pPr>
    <w:rPr>
      <w:rFonts w:ascii="Tahoma" w:hAnsi="Tahoma" w:cs="Tahoma"/>
      <w:b/>
      <w:bCs/>
      <w:sz w:val="24"/>
      <w:szCs w:val="24"/>
    </w:rPr>
  </w:style>
  <w:style w:type="paragraph" w:customStyle="1" w:styleId="xl97">
    <w:name w:val="xl97"/>
    <w:basedOn w:val="Normal"/>
    <w:rsid w:val="00BD7D19"/>
    <w:pPr>
      <w:pBdr>
        <w:top w:val="double" w:sz="6" w:space="0" w:color="008000"/>
        <w:left w:val="double" w:sz="6" w:space="0" w:color="008000"/>
        <w:bottom w:val="double" w:sz="6" w:space="0" w:color="008000"/>
        <w:right w:val="double" w:sz="6" w:space="0" w:color="008000"/>
      </w:pBdr>
      <w:shd w:val="clear" w:color="000000" w:fill="FFFFCC"/>
      <w:spacing w:before="100" w:beforeAutospacing="1" w:after="100" w:afterAutospacing="1"/>
      <w:textAlignment w:val="center"/>
    </w:pPr>
    <w:rPr>
      <w:rFonts w:ascii="Tahoma" w:hAnsi="Tahoma" w:cs="Tahoma"/>
      <w:b/>
      <w:bCs/>
      <w:sz w:val="22"/>
      <w:szCs w:val="22"/>
    </w:rPr>
  </w:style>
  <w:style w:type="paragraph" w:customStyle="1" w:styleId="xl98">
    <w:name w:val="xl98"/>
    <w:basedOn w:val="Normal"/>
    <w:rsid w:val="00BD7D19"/>
    <w:pPr>
      <w:pBdr>
        <w:left w:val="single" w:sz="4" w:space="0" w:color="008000"/>
        <w:bottom w:val="single" w:sz="4" w:space="0" w:color="008000"/>
        <w:right w:val="single" w:sz="4" w:space="0" w:color="008000"/>
      </w:pBdr>
      <w:spacing w:before="100" w:beforeAutospacing="1" w:after="100" w:afterAutospacing="1"/>
      <w:textAlignment w:val="center"/>
    </w:pPr>
    <w:rPr>
      <w:rFonts w:ascii="Tahoma" w:hAnsi="Tahoma" w:cs="Tahoma"/>
      <w:sz w:val="24"/>
      <w:szCs w:val="24"/>
    </w:rPr>
  </w:style>
  <w:style w:type="paragraph" w:customStyle="1" w:styleId="xl99">
    <w:name w:val="xl99"/>
    <w:basedOn w:val="Normal"/>
    <w:rsid w:val="00BD7D19"/>
    <w:pPr>
      <w:pBdr>
        <w:top w:val="single" w:sz="4" w:space="0" w:color="008000"/>
        <w:left w:val="single" w:sz="4" w:space="0" w:color="008000"/>
        <w:right w:val="single" w:sz="4" w:space="0" w:color="008000"/>
      </w:pBdr>
      <w:spacing w:before="100" w:beforeAutospacing="1" w:after="100" w:afterAutospacing="1"/>
      <w:textAlignment w:val="center"/>
    </w:pPr>
    <w:rPr>
      <w:rFonts w:ascii="Tahoma" w:hAnsi="Tahoma" w:cs="Tahoma"/>
      <w:sz w:val="24"/>
      <w:szCs w:val="24"/>
    </w:rPr>
  </w:style>
  <w:style w:type="paragraph" w:customStyle="1" w:styleId="xl100">
    <w:name w:val="xl100"/>
    <w:basedOn w:val="Normal"/>
    <w:rsid w:val="00BD7D19"/>
    <w:pPr>
      <w:pBdr>
        <w:top w:val="double" w:sz="6" w:space="0" w:color="008000"/>
        <w:left w:val="single" w:sz="4" w:space="0" w:color="008000"/>
        <w:bottom w:val="single" w:sz="4" w:space="0" w:color="008000"/>
      </w:pBdr>
      <w:spacing w:before="100" w:beforeAutospacing="1" w:after="100" w:afterAutospacing="1"/>
      <w:textAlignment w:val="center"/>
    </w:pPr>
    <w:rPr>
      <w:rFonts w:ascii="Tahoma" w:hAnsi="Tahoma" w:cs="Tahoma"/>
      <w:sz w:val="24"/>
      <w:szCs w:val="24"/>
    </w:rPr>
  </w:style>
  <w:style w:type="paragraph" w:customStyle="1" w:styleId="xl101">
    <w:name w:val="xl101"/>
    <w:basedOn w:val="Normal"/>
    <w:rsid w:val="00BD7D19"/>
    <w:pPr>
      <w:pBdr>
        <w:top w:val="double" w:sz="6" w:space="0" w:color="008000"/>
        <w:bottom w:val="single" w:sz="4" w:space="0" w:color="008000"/>
        <w:right w:val="single" w:sz="4" w:space="0" w:color="008000"/>
      </w:pBdr>
      <w:spacing w:before="100" w:beforeAutospacing="1" w:after="100" w:afterAutospacing="1"/>
      <w:textAlignment w:val="center"/>
    </w:pPr>
    <w:rPr>
      <w:rFonts w:ascii="Tahoma" w:hAnsi="Tahoma" w:cs="Tahoma"/>
      <w:sz w:val="24"/>
      <w:szCs w:val="24"/>
    </w:rPr>
  </w:style>
  <w:style w:type="paragraph" w:customStyle="1" w:styleId="xl102">
    <w:name w:val="xl102"/>
    <w:basedOn w:val="Normal"/>
    <w:rsid w:val="00BD7D19"/>
    <w:pPr>
      <w:pBdr>
        <w:top w:val="double" w:sz="6" w:space="0" w:color="008000"/>
        <w:left w:val="double" w:sz="6" w:space="0" w:color="008000"/>
        <w:bottom w:val="double" w:sz="6" w:space="0" w:color="008000"/>
      </w:pBdr>
      <w:spacing w:before="100" w:beforeAutospacing="1" w:after="100" w:afterAutospacing="1"/>
      <w:jc w:val="center"/>
      <w:textAlignment w:val="center"/>
    </w:pPr>
    <w:rPr>
      <w:rFonts w:ascii="Tahoma" w:hAnsi="Tahoma" w:cs="Tahoma"/>
      <w:b/>
      <w:bCs/>
      <w:sz w:val="40"/>
      <w:szCs w:val="40"/>
    </w:rPr>
  </w:style>
  <w:style w:type="paragraph" w:customStyle="1" w:styleId="xl103">
    <w:name w:val="xl103"/>
    <w:basedOn w:val="Normal"/>
    <w:rsid w:val="00BD7D19"/>
    <w:pPr>
      <w:pBdr>
        <w:top w:val="double" w:sz="6" w:space="0" w:color="008000"/>
        <w:bottom w:val="double" w:sz="6" w:space="0" w:color="008000"/>
      </w:pBdr>
      <w:spacing w:before="100" w:beforeAutospacing="1" w:after="100" w:afterAutospacing="1"/>
      <w:jc w:val="center"/>
      <w:textAlignment w:val="center"/>
    </w:pPr>
    <w:rPr>
      <w:rFonts w:ascii="Tahoma" w:hAnsi="Tahoma" w:cs="Tahoma"/>
      <w:b/>
      <w:bCs/>
      <w:sz w:val="40"/>
      <w:szCs w:val="40"/>
    </w:rPr>
  </w:style>
  <w:style w:type="paragraph" w:customStyle="1" w:styleId="xl104">
    <w:name w:val="xl104"/>
    <w:basedOn w:val="Normal"/>
    <w:rsid w:val="00BD7D19"/>
    <w:pPr>
      <w:pBdr>
        <w:top w:val="double" w:sz="6" w:space="0" w:color="008000"/>
        <w:bottom w:val="double" w:sz="6" w:space="0" w:color="008000"/>
        <w:right w:val="double" w:sz="6" w:space="0" w:color="008000"/>
      </w:pBdr>
      <w:spacing w:before="100" w:beforeAutospacing="1" w:after="100" w:afterAutospacing="1"/>
      <w:jc w:val="center"/>
      <w:textAlignment w:val="center"/>
    </w:pPr>
    <w:rPr>
      <w:rFonts w:ascii="Tahoma" w:hAnsi="Tahoma" w:cs="Tahoma"/>
      <w:b/>
      <w:bCs/>
      <w:sz w:val="40"/>
      <w:szCs w:val="40"/>
    </w:rPr>
  </w:style>
  <w:style w:type="paragraph" w:customStyle="1" w:styleId="xl105">
    <w:name w:val="xl105"/>
    <w:basedOn w:val="Normal"/>
    <w:rsid w:val="00BD7D19"/>
    <w:pPr>
      <w:pBdr>
        <w:top w:val="double" w:sz="6" w:space="0" w:color="008000"/>
        <w:left w:val="double" w:sz="6" w:space="0" w:color="008000"/>
        <w:bottom w:val="double" w:sz="6" w:space="0" w:color="008000"/>
        <w:right w:val="double" w:sz="6" w:space="0" w:color="008000"/>
      </w:pBdr>
      <w:spacing w:before="100" w:beforeAutospacing="1" w:after="100" w:afterAutospacing="1"/>
      <w:textAlignment w:val="center"/>
    </w:pPr>
    <w:rPr>
      <w:rFonts w:ascii="Tahoma" w:hAnsi="Tahoma" w:cs="Tahoma"/>
      <w:b/>
      <w:bCs/>
      <w:sz w:val="22"/>
      <w:szCs w:val="22"/>
    </w:rPr>
  </w:style>
  <w:style w:type="paragraph" w:customStyle="1" w:styleId="xl106">
    <w:name w:val="xl106"/>
    <w:basedOn w:val="Normal"/>
    <w:rsid w:val="00BD7D19"/>
    <w:pPr>
      <w:pBdr>
        <w:top w:val="double" w:sz="6" w:space="0" w:color="008000"/>
        <w:left w:val="double" w:sz="6" w:space="0" w:color="008000"/>
        <w:bottom w:val="double" w:sz="6" w:space="0" w:color="008000"/>
        <w:right w:val="double" w:sz="6" w:space="0" w:color="008000"/>
      </w:pBdr>
      <w:spacing w:before="100" w:beforeAutospacing="1" w:after="100" w:afterAutospacing="1"/>
      <w:jc w:val="right"/>
      <w:textAlignment w:val="center"/>
    </w:pPr>
    <w:rPr>
      <w:rFonts w:ascii="Tahoma" w:hAnsi="Tahoma" w:cs="Tahoma"/>
      <w:b/>
      <w:bCs/>
      <w:sz w:val="22"/>
      <w:szCs w:val="22"/>
    </w:rPr>
  </w:style>
  <w:style w:type="paragraph" w:customStyle="1" w:styleId="xl107">
    <w:name w:val="xl107"/>
    <w:basedOn w:val="Normal"/>
    <w:rsid w:val="00BD7D19"/>
    <w:pPr>
      <w:pBdr>
        <w:top w:val="double" w:sz="6" w:space="0" w:color="008000"/>
        <w:left w:val="double" w:sz="6" w:space="0" w:color="008000"/>
        <w:bottom w:val="double" w:sz="6" w:space="0" w:color="008000"/>
        <w:right w:val="double" w:sz="6" w:space="0" w:color="008000"/>
      </w:pBdr>
      <w:spacing w:before="100" w:beforeAutospacing="1" w:after="100" w:afterAutospacing="1"/>
      <w:jc w:val="right"/>
      <w:textAlignment w:val="center"/>
    </w:pPr>
    <w:rPr>
      <w:rFonts w:ascii="Tahoma" w:hAnsi="Tahoma" w:cs="Tahoma"/>
      <w:b/>
      <w:bCs/>
      <w:sz w:val="22"/>
      <w:szCs w:val="22"/>
    </w:rPr>
  </w:style>
  <w:style w:type="paragraph" w:customStyle="1" w:styleId="xl108">
    <w:name w:val="xl108"/>
    <w:basedOn w:val="Normal"/>
    <w:rsid w:val="00BD7D19"/>
    <w:pPr>
      <w:pBdr>
        <w:top w:val="double" w:sz="6" w:space="0" w:color="008000"/>
        <w:left w:val="double" w:sz="6" w:space="0" w:color="008000"/>
        <w:bottom w:val="double" w:sz="6" w:space="0" w:color="008000"/>
        <w:right w:val="double" w:sz="6" w:space="0" w:color="008000"/>
      </w:pBdr>
      <w:spacing w:before="100" w:beforeAutospacing="1" w:after="100" w:afterAutospacing="1"/>
      <w:jc w:val="center"/>
      <w:textAlignment w:val="center"/>
    </w:pPr>
    <w:rPr>
      <w:rFonts w:ascii="Tahoma" w:hAnsi="Tahoma" w:cs="Tahoma"/>
      <w:sz w:val="24"/>
      <w:szCs w:val="24"/>
    </w:rPr>
  </w:style>
  <w:style w:type="paragraph" w:styleId="BlockText">
    <w:name w:val="Block Text"/>
    <w:basedOn w:val="Normal"/>
    <w:uiPriority w:val="99"/>
    <w:rsid w:val="00BD7D19"/>
    <w:pPr>
      <w:suppressAutoHyphens/>
      <w:ind w:left="2268" w:right="1134"/>
    </w:pPr>
    <w:rPr>
      <w:rFonts w:ascii="Arial" w:eastAsia="SimSun" w:hAnsi="Arial"/>
      <w:lang w:val="en-GB"/>
    </w:rPr>
  </w:style>
  <w:style w:type="paragraph" w:styleId="TOC1">
    <w:name w:val="toc 1"/>
    <w:basedOn w:val="Normal"/>
    <w:next w:val="Normal"/>
    <w:autoRedefine/>
    <w:uiPriority w:val="39"/>
    <w:rsid w:val="00BD7D19"/>
    <w:pPr>
      <w:spacing w:before="120" w:after="120"/>
    </w:pPr>
    <w:rPr>
      <w:rFonts w:eastAsia="SimSun"/>
      <w:b/>
      <w:caps/>
      <w:lang w:val="en-GB"/>
    </w:rPr>
  </w:style>
  <w:style w:type="paragraph" w:styleId="TOC3">
    <w:name w:val="toc 3"/>
    <w:basedOn w:val="Normal"/>
    <w:next w:val="Normal"/>
    <w:autoRedefine/>
    <w:uiPriority w:val="39"/>
    <w:rsid w:val="00BD7D19"/>
    <w:pPr>
      <w:ind w:left="440"/>
    </w:pPr>
    <w:rPr>
      <w:rFonts w:eastAsia="SimSun"/>
      <w:i/>
      <w:lang w:val="en-GB"/>
    </w:rPr>
  </w:style>
  <w:style w:type="paragraph" w:styleId="NormalWeb">
    <w:name w:val="Normal (Web)"/>
    <w:basedOn w:val="Normal"/>
    <w:rsid w:val="00BD7D19"/>
    <w:pPr>
      <w:spacing w:before="100" w:beforeAutospacing="1" w:after="100" w:afterAutospacing="1"/>
    </w:pPr>
    <w:rPr>
      <w:rFonts w:eastAsia="SimSun"/>
      <w:sz w:val="24"/>
      <w:szCs w:val="24"/>
    </w:rPr>
  </w:style>
  <w:style w:type="table" w:styleId="LightList-Accent2">
    <w:name w:val="Light List Accent 2"/>
    <w:basedOn w:val="TableNormal"/>
    <w:uiPriority w:val="61"/>
    <w:rsid w:val="00BD7D19"/>
    <w:pPr>
      <w:spacing w:after="0" w:line="240" w:lineRule="auto"/>
    </w:pPr>
    <w:rPr>
      <w:rFonts w:ascii="Calibri" w:eastAsia="Calibri" w:hAnsi="Calibri" w:cs="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WW8Num4z1">
    <w:name w:val="WW8Num4z1"/>
    <w:rsid w:val="00BD7D19"/>
    <w:rPr>
      <w:rFonts w:ascii="Courier New" w:hAnsi="Courier New"/>
    </w:rPr>
  </w:style>
  <w:style w:type="character" w:customStyle="1" w:styleId="Heading1Char1">
    <w:name w:val="Heading 1 Char1"/>
    <w:rsid w:val="00BD7D19"/>
    <w:rPr>
      <w:rFonts w:ascii="Arial" w:eastAsia="Times New Roman" w:hAnsi="Arial" w:cs="Arial"/>
      <w:b/>
      <w:bCs/>
      <w:sz w:val="20"/>
      <w:szCs w:val="20"/>
    </w:rPr>
  </w:style>
  <w:style w:type="paragraph" w:customStyle="1" w:styleId="Default">
    <w:name w:val="Default"/>
    <w:rsid w:val="00BD7D19"/>
    <w:pPr>
      <w:autoSpaceDE w:val="0"/>
      <w:autoSpaceDN w:val="0"/>
      <w:adjustRightInd w:val="0"/>
      <w:spacing w:after="0" w:line="240" w:lineRule="auto"/>
    </w:pPr>
    <w:rPr>
      <w:rFonts w:ascii="Axiata" w:eastAsia="Times New Roman" w:hAnsi="Axiata" w:cs="Axiata"/>
      <w:color w:val="000000"/>
      <w:sz w:val="24"/>
      <w:szCs w:val="24"/>
      <w:lang w:bidi="bn-BD"/>
    </w:rPr>
  </w:style>
  <w:style w:type="paragraph" w:styleId="TOCHeading">
    <w:name w:val="TOC Heading"/>
    <w:basedOn w:val="Heading1"/>
    <w:next w:val="Normal"/>
    <w:uiPriority w:val="39"/>
    <w:qFormat/>
    <w:rsid w:val="00BD7D19"/>
    <w:pPr>
      <w:keepLines/>
      <w:numPr>
        <w:numId w:val="0"/>
      </w:numPr>
      <w:spacing w:before="480" w:line="276" w:lineRule="auto"/>
      <w:outlineLvl w:val="9"/>
    </w:pPr>
    <w:rPr>
      <w:rFonts w:ascii="Cambria" w:hAnsi="Cambria"/>
      <w:b/>
      <w:bCs/>
      <w:color w:val="365F91"/>
      <w:sz w:val="28"/>
      <w:szCs w:val="28"/>
    </w:rPr>
  </w:style>
  <w:style w:type="paragraph" w:customStyle="1" w:styleId="Style1">
    <w:name w:val="Style1"/>
    <w:basedOn w:val="Normal"/>
    <w:rsid w:val="00BD7D19"/>
    <w:pPr>
      <w:spacing w:before="60" w:after="60"/>
    </w:pPr>
    <w:rPr>
      <w:sz w:val="22"/>
    </w:rPr>
  </w:style>
  <w:style w:type="paragraph" w:customStyle="1" w:styleId="red">
    <w:name w:val="red"/>
    <w:basedOn w:val="Normal"/>
    <w:rsid w:val="00BD7D19"/>
    <w:rPr>
      <w:rFonts w:eastAsia="Calibri"/>
      <w:i/>
      <w:iCs/>
      <w:color w:val="FF0000"/>
    </w:rPr>
  </w:style>
  <w:style w:type="paragraph" w:customStyle="1" w:styleId="title2">
    <w:name w:val="title2"/>
    <w:basedOn w:val="Normal"/>
    <w:rsid w:val="00BD7D19"/>
    <w:pPr>
      <w:keepNext/>
      <w:spacing w:before="220" w:after="80"/>
    </w:pPr>
    <w:rPr>
      <w:rFonts w:eastAsia="Calibri"/>
      <w:b/>
      <w:bCs/>
      <w:sz w:val="28"/>
      <w:szCs w:val="28"/>
    </w:rPr>
  </w:style>
  <w:style w:type="character" w:styleId="Strong">
    <w:name w:val="Strong"/>
    <w:uiPriority w:val="22"/>
    <w:qFormat/>
    <w:rsid w:val="00BD7D19"/>
    <w:rPr>
      <w:b/>
      <w:bCs/>
    </w:rPr>
  </w:style>
  <w:style w:type="paragraph" w:customStyle="1" w:styleId="Heading3Text">
    <w:name w:val="Heading 3 Text"/>
    <w:basedOn w:val="Heading3"/>
    <w:rsid w:val="00BD7D19"/>
    <w:pPr>
      <w:keepNext w:val="0"/>
      <w:widowControl w:val="0"/>
      <w:numPr>
        <w:numId w:val="0"/>
      </w:numPr>
      <w:suppressLineNumbers/>
      <w:tabs>
        <w:tab w:val="num" w:pos="850"/>
      </w:tabs>
      <w:suppressAutoHyphens/>
      <w:spacing w:before="240" w:after="120"/>
      <w:ind w:left="851" w:hanging="851"/>
      <w:jc w:val="left"/>
    </w:pPr>
    <w:rPr>
      <w:rFonts w:ascii="Verdana" w:hAnsi="Verdana"/>
      <w:snapToGrid/>
      <w:color w:val="auto"/>
      <w:spacing w:val="2"/>
      <w:sz w:val="18"/>
    </w:rPr>
  </w:style>
  <w:style w:type="paragraph" w:customStyle="1" w:styleId="TableheadingrowsAgency">
    <w:name w:val="Table heading rows (Agency)"/>
    <w:basedOn w:val="Normal"/>
    <w:semiHidden/>
    <w:rsid w:val="00BD7D19"/>
    <w:pPr>
      <w:keepNext/>
      <w:spacing w:after="140" w:line="280" w:lineRule="atLeast"/>
    </w:pPr>
    <w:rPr>
      <w:rFonts w:ascii="Verdana" w:hAnsi="Verdana" w:cs="Verdana"/>
      <w:b/>
      <w:sz w:val="18"/>
      <w:szCs w:val="18"/>
      <w:lang w:val="en-GB" w:eastAsia="en-GB"/>
    </w:rPr>
  </w:style>
  <w:style w:type="paragraph" w:customStyle="1" w:styleId="TabletextrowsAgency">
    <w:name w:val="Table text rows (Agency)"/>
    <w:basedOn w:val="Normal"/>
    <w:semiHidden/>
    <w:rsid w:val="00BD7D19"/>
    <w:pPr>
      <w:spacing w:line="280" w:lineRule="exact"/>
    </w:pPr>
    <w:rPr>
      <w:rFonts w:ascii="Verdana" w:hAnsi="Verdana" w:cs="Verdana"/>
      <w:sz w:val="18"/>
      <w:szCs w:val="18"/>
      <w:lang w:val="en-GB" w:eastAsia="zh-CN"/>
    </w:rPr>
  </w:style>
  <w:style w:type="paragraph" w:customStyle="1" w:styleId="BodytextAgency">
    <w:name w:val="Body text (Agency)"/>
    <w:basedOn w:val="Normal"/>
    <w:link w:val="BodytextAgencyChar"/>
    <w:uiPriority w:val="99"/>
    <w:rsid w:val="00BD7D19"/>
    <w:pPr>
      <w:spacing w:after="140" w:line="280" w:lineRule="atLeast"/>
    </w:pPr>
    <w:rPr>
      <w:rFonts w:ascii="Verdana" w:eastAsia="Verdana" w:hAnsi="Verdana"/>
      <w:sz w:val="18"/>
      <w:szCs w:val="18"/>
      <w:lang w:val="en-GB" w:eastAsia="en-GB"/>
    </w:rPr>
  </w:style>
  <w:style w:type="numbering" w:customStyle="1" w:styleId="BulletsAgency">
    <w:name w:val="Bullets (Agency)"/>
    <w:rsid w:val="00BD7D19"/>
    <w:pPr>
      <w:numPr>
        <w:numId w:val="4"/>
      </w:numPr>
    </w:pPr>
  </w:style>
  <w:style w:type="character" w:customStyle="1" w:styleId="BodytextAgencyChar">
    <w:name w:val="Body text (Agency) Char"/>
    <w:link w:val="BodytextAgency"/>
    <w:uiPriority w:val="99"/>
    <w:rsid w:val="00BD7D19"/>
    <w:rPr>
      <w:rFonts w:ascii="Verdana" w:eastAsia="Verdana" w:hAnsi="Verdana" w:cs="Times New Roman"/>
      <w:sz w:val="18"/>
      <w:szCs w:val="18"/>
      <w:lang w:val="en-GB" w:eastAsia="en-GB"/>
    </w:rPr>
  </w:style>
  <w:style w:type="paragraph" w:styleId="EndnoteText">
    <w:name w:val="endnote text"/>
    <w:basedOn w:val="Normal"/>
    <w:link w:val="EndnoteTextChar"/>
    <w:uiPriority w:val="99"/>
    <w:unhideWhenUsed/>
    <w:rsid w:val="00BD7D19"/>
  </w:style>
  <w:style w:type="character" w:customStyle="1" w:styleId="EndnoteTextChar">
    <w:name w:val="Endnote Text Char"/>
    <w:basedOn w:val="DefaultParagraphFont"/>
    <w:link w:val="EndnoteText"/>
    <w:uiPriority w:val="99"/>
    <w:rsid w:val="00BD7D19"/>
    <w:rPr>
      <w:rFonts w:ascii="Times New Roman" w:eastAsia="Times New Roman" w:hAnsi="Times New Roman" w:cs="Times New Roman"/>
      <w:sz w:val="20"/>
      <w:szCs w:val="20"/>
    </w:rPr>
  </w:style>
  <w:style w:type="character" w:styleId="EndnoteReference">
    <w:name w:val="endnote reference"/>
    <w:uiPriority w:val="99"/>
    <w:unhideWhenUsed/>
    <w:rsid w:val="00BD7D19"/>
    <w:rPr>
      <w:vertAlign w:val="superscript"/>
    </w:rPr>
  </w:style>
  <w:style w:type="character" w:styleId="PlaceholderText">
    <w:name w:val="Placeholder Text"/>
    <w:uiPriority w:val="99"/>
    <w:semiHidden/>
    <w:rsid w:val="00BD7D19"/>
    <w:rPr>
      <w:color w:val="808080"/>
    </w:rPr>
  </w:style>
  <w:style w:type="character" w:customStyle="1" w:styleId="FooterChar1">
    <w:name w:val="Footer Char1"/>
    <w:uiPriority w:val="99"/>
    <w:rsid w:val="00BD7D19"/>
    <w:rPr>
      <w:rFonts w:ascii="Times New Roman" w:eastAsia="Times New Roman" w:hAnsi="Times New Roman" w:cs="Times New Roman"/>
      <w:szCs w:val="20"/>
      <w:lang w:val="nb-NO"/>
    </w:rPr>
  </w:style>
  <w:style w:type="paragraph" w:customStyle="1" w:styleId="TCHeading">
    <w:name w:val="T&amp;C Heading"/>
    <w:basedOn w:val="Normal"/>
    <w:rsid w:val="00BD7D19"/>
    <w:pPr>
      <w:keepNext/>
      <w:numPr>
        <w:numId w:val="5"/>
      </w:numPr>
      <w:spacing w:after="240" w:line="264" w:lineRule="auto"/>
      <w:jc w:val="both"/>
    </w:pPr>
    <w:rPr>
      <w:rFonts w:ascii="Arial" w:hAnsi="Arial"/>
      <w:b/>
      <w:u w:val="single"/>
    </w:rPr>
  </w:style>
  <w:style w:type="paragraph" w:customStyle="1" w:styleId="TCSubheadingChar">
    <w:name w:val="T&amp;C Subheading Char"/>
    <w:basedOn w:val="Normal"/>
    <w:link w:val="TCSubheadingCharChar"/>
    <w:rsid w:val="00BD7D19"/>
    <w:pPr>
      <w:keepLines/>
      <w:numPr>
        <w:ilvl w:val="1"/>
        <w:numId w:val="6"/>
      </w:numPr>
      <w:suppressAutoHyphens/>
      <w:spacing w:after="240" w:line="264" w:lineRule="auto"/>
      <w:jc w:val="both"/>
    </w:pPr>
    <w:rPr>
      <w:rFonts w:ascii="Arial" w:hAnsi="Arial"/>
      <w:lang w:val="x-none" w:eastAsia="x-none"/>
    </w:rPr>
  </w:style>
  <w:style w:type="paragraph" w:customStyle="1" w:styleId="TCSubheading2">
    <w:name w:val="T&amp;C Subheading2"/>
    <w:basedOn w:val="TCSubheadingChar"/>
    <w:rsid w:val="00BD7D19"/>
    <w:pPr>
      <w:numPr>
        <w:ilvl w:val="2"/>
      </w:numPr>
      <w:tabs>
        <w:tab w:val="clear" w:pos="1440"/>
        <w:tab w:val="num" w:pos="360"/>
        <w:tab w:val="num" w:pos="2160"/>
      </w:tabs>
      <w:ind w:left="720" w:hanging="360"/>
    </w:pPr>
  </w:style>
  <w:style w:type="paragraph" w:customStyle="1" w:styleId="TCSubheading3">
    <w:name w:val="T&amp;C Subheading3"/>
    <w:basedOn w:val="TCSubheading2"/>
    <w:rsid w:val="00BD7D19"/>
    <w:pPr>
      <w:numPr>
        <w:ilvl w:val="3"/>
        <w:numId w:val="5"/>
      </w:numPr>
      <w:tabs>
        <w:tab w:val="clear" w:pos="2160"/>
      </w:tabs>
    </w:pPr>
  </w:style>
  <w:style w:type="character" w:customStyle="1" w:styleId="TCSubheadingCharChar">
    <w:name w:val="T&amp;C Subheading Char Char"/>
    <w:link w:val="TCSubheadingChar"/>
    <w:rsid w:val="00BD7D19"/>
    <w:rPr>
      <w:rFonts w:ascii="Arial" w:eastAsia="Times New Roman" w:hAnsi="Arial" w:cs="Times New Roman"/>
      <w:sz w:val="20"/>
      <w:szCs w:val="20"/>
      <w:lang w:val="x-none" w:eastAsia="x-none"/>
    </w:rPr>
  </w:style>
  <w:style w:type="paragraph" w:customStyle="1" w:styleId="Bullets">
    <w:name w:val="Bullets"/>
    <w:rsid w:val="00BD7D19"/>
    <w:pPr>
      <w:numPr>
        <w:numId w:val="7"/>
      </w:numPr>
      <w:tabs>
        <w:tab w:val="left" w:pos="720"/>
      </w:tabs>
      <w:spacing w:before="60" w:after="0" w:line="240" w:lineRule="auto"/>
      <w:ind w:left="1434" w:hanging="357"/>
    </w:pPr>
    <w:rPr>
      <w:rFonts w:ascii="Times New Roman" w:eastAsia="Times New Roman" w:hAnsi="Times New Roman" w:cs="Times New Roman"/>
      <w:sz w:val="24"/>
      <w:szCs w:val="20"/>
      <w:lang w:val="en-GB"/>
    </w:rPr>
  </w:style>
  <w:style w:type="paragraph" w:customStyle="1" w:styleId="Legal1">
    <w:name w:val="Legal 1"/>
    <w:basedOn w:val="Normal"/>
    <w:rsid w:val="00BD7D19"/>
    <w:pPr>
      <w:widowControl w:val="0"/>
      <w:numPr>
        <w:numId w:val="8"/>
      </w:numPr>
      <w:ind w:left="720" w:hanging="720"/>
      <w:outlineLvl w:val="0"/>
    </w:pPr>
    <w:rPr>
      <w:rFonts w:eastAsia="Calibri"/>
      <w:sz w:val="24"/>
      <w:szCs w:val="24"/>
    </w:rPr>
  </w:style>
  <w:style w:type="paragraph" w:customStyle="1" w:styleId="Legal2">
    <w:name w:val="Legal 2"/>
    <w:basedOn w:val="Normal"/>
    <w:rsid w:val="00BD7D19"/>
    <w:pPr>
      <w:widowControl w:val="0"/>
      <w:numPr>
        <w:ilvl w:val="1"/>
        <w:numId w:val="8"/>
      </w:numPr>
      <w:outlineLvl w:val="1"/>
    </w:pPr>
    <w:rPr>
      <w:rFonts w:eastAsia="Calibri"/>
      <w:sz w:val="24"/>
      <w:szCs w:val="24"/>
    </w:rPr>
  </w:style>
  <w:style w:type="paragraph" w:customStyle="1" w:styleId="TCSubheading">
    <w:name w:val="T&amp;C Subheading"/>
    <w:basedOn w:val="Normal"/>
    <w:rsid w:val="00BD7D19"/>
    <w:pPr>
      <w:keepLines/>
      <w:tabs>
        <w:tab w:val="num" w:pos="720"/>
      </w:tabs>
      <w:suppressAutoHyphens/>
      <w:spacing w:after="240" w:line="264" w:lineRule="auto"/>
      <w:ind w:left="720" w:hanging="360"/>
      <w:jc w:val="both"/>
    </w:pPr>
    <w:rPr>
      <w:rFonts w:ascii="Arial" w:hAnsi="Arial"/>
    </w:rPr>
  </w:style>
  <w:style w:type="paragraph" w:customStyle="1" w:styleId="ColorfulList-Accent11">
    <w:name w:val="Colorful List - Accent 11"/>
    <w:basedOn w:val="Normal"/>
    <w:uiPriority w:val="34"/>
    <w:rsid w:val="00BD7D19"/>
    <w:pPr>
      <w:ind w:left="720"/>
      <w:contextualSpacing/>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20</Pages>
  <Words>12304</Words>
  <Characters>70138</Characters>
  <Application>Microsoft Office Word</Application>
  <DocSecurity>8</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Toufique (Md.Toufique Hasan), Procurement</dc:creator>
  <cp:keywords/>
  <dc:description/>
  <cp:lastModifiedBy>Toufique (Md.Toufique Hasan), Procurement</cp:lastModifiedBy>
  <cp:revision>4</cp:revision>
  <dcterms:created xsi:type="dcterms:W3CDTF">2025-11-27T05:48:00Z</dcterms:created>
  <dcterms:modified xsi:type="dcterms:W3CDTF">2025-11-27T05:59:00Z</dcterms:modified>
</cp:coreProperties>
</file>